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1A" w:rsidRDefault="00CD7C1A" w:rsidP="00CD7C1A">
      <w:pPr>
        <w:tabs>
          <w:tab w:val="right" w:pos="8640"/>
        </w:tabs>
        <w:spacing w:after="0" w:line="240" w:lineRule="auto"/>
        <w:rPr>
          <w:rFonts w:ascii="Times New Roman" w:hAnsi="Times New Roman"/>
          <w:sz w:val="24"/>
          <w:szCs w:val="24"/>
        </w:rPr>
      </w:pPr>
      <w:bookmarkStart w:id="0" w:name="_GoBack"/>
      <w:bookmarkEnd w:id="0"/>
      <w:r>
        <w:rPr>
          <w:rFonts w:ascii="Times New Roman" w:hAnsi="Times New Roman"/>
          <w:sz w:val="24"/>
          <w:szCs w:val="24"/>
        </w:rPr>
        <w:t>STATE OF NORTH CAROLINA</w:t>
      </w:r>
      <w:r>
        <w:rPr>
          <w:rFonts w:ascii="Times New Roman" w:hAnsi="Times New Roman"/>
          <w:sz w:val="24"/>
          <w:szCs w:val="24"/>
        </w:rPr>
        <w:tab/>
        <w:t>IN THE GENERAL COURT OF JUSTICE</w:t>
      </w:r>
    </w:p>
    <w:p w:rsidR="00CD7C1A" w:rsidRDefault="00CD7C1A" w:rsidP="00CD7C1A">
      <w:pPr>
        <w:tabs>
          <w:tab w:val="right" w:pos="8640"/>
        </w:tabs>
        <w:spacing w:after="0" w:line="240" w:lineRule="auto"/>
        <w:rPr>
          <w:rFonts w:ascii="Times New Roman" w:hAnsi="Times New Roman"/>
          <w:sz w:val="24"/>
          <w:szCs w:val="24"/>
        </w:rPr>
      </w:pPr>
      <w:r>
        <w:rPr>
          <w:rFonts w:ascii="Times New Roman" w:hAnsi="Times New Roman"/>
          <w:sz w:val="24"/>
          <w:szCs w:val="24"/>
        </w:rPr>
        <w:t>---------- COUNTY</w:t>
      </w:r>
      <w:r>
        <w:rPr>
          <w:rFonts w:ascii="Times New Roman" w:hAnsi="Times New Roman"/>
          <w:sz w:val="24"/>
          <w:szCs w:val="24"/>
        </w:rPr>
        <w:tab/>
        <w:t>SUPERIOR COURT DIVISION</w:t>
      </w:r>
    </w:p>
    <w:p w:rsidR="00CD7C1A" w:rsidRDefault="00CD7C1A" w:rsidP="00CD7C1A">
      <w:pPr>
        <w:tabs>
          <w:tab w:val="right" w:pos="8640"/>
        </w:tabs>
        <w:spacing w:after="0" w:line="240" w:lineRule="auto"/>
        <w:rPr>
          <w:rFonts w:ascii="Times New Roman" w:hAnsi="Times New Roman"/>
          <w:sz w:val="24"/>
          <w:szCs w:val="24"/>
        </w:rPr>
      </w:pPr>
      <w:r>
        <w:rPr>
          <w:rFonts w:ascii="Times New Roman" w:hAnsi="Times New Roman"/>
          <w:sz w:val="24"/>
          <w:szCs w:val="24"/>
        </w:rPr>
        <w:tab/>
        <w:t>FILE NO.  -------------</w:t>
      </w:r>
    </w:p>
    <w:p w:rsidR="00CD7C1A" w:rsidRPr="00DD47A8" w:rsidRDefault="00CD7C1A" w:rsidP="00CD7C1A">
      <w:pPr>
        <w:tabs>
          <w:tab w:val="right" w:pos="8640"/>
        </w:tabs>
        <w:spacing w:after="0" w:line="240" w:lineRule="auto"/>
        <w:rPr>
          <w:rFonts w:ascii="Times New Roman" w:hAnsi="Times New Roman"/>
          <w:sz w:val="24"/>
          <w:szCs w:val="24"/>
        </w:rPr>
      </w:pPr>
    </w:p>
    <w:p w:rsidR="00CD7C1A" w:rsidRDefault="00CD7C1A" w:rsidP="00CD7C1A">
      <w:pPr>
        <w:spacing w:after="0" w:line="240" w:lineRule="auto"/>
        <w:ind w:left="4320" w:hanging="43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Petitioner,</w:t>
      </w:r>
      <w:r>
        <w:rPr>
          <w:rFonts w:ascii="Times New Roman" w:hAnsi="Times New Roman"/>
          <w:sz w:val="24"/>
          <w:szCs w:val="24"/>
        </w:rPr>
        <w:tab/>
      </w:r>
      <w:r>
        <w:rPr>
          <w:rFonts w:ascii="Times New Roman" w:hAnsi="Times New Roman"/>
          <w:sz w:val="24"/>
          <w:szCs w:val="24"/>
        </w:rPr>
        <w:tab/>
        <w:t>)</w:t>
      </w:r>
      <w:r>
        <w:rPr>
          <w:rFonts w:ascii="Times New Roman" w:hAnsi="Times New Roman"/>
          <w:b/>
          <w:sz w:val="24"/>
          <w:szCs w:val="24"/>
        </w:rPr>
        <w:t xml:space="preserve"> </w:t>
      </w:r>
      <w:r>
        <w:rPr>
          <w:rFonts w:ascii="Times New Roman" w:hAnsi="Times New Roman"/>
          <w:b/>
          <w:sz w:val="24"/>
          <w:szCs w:val="24"/>
        </w:rPr>
        <w:tab/>
        <w:t xml:space="preserve">        </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 xml:space="preserve">           </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xml:space="preserve">FRANK L. PERRY, Secretary </w:t>
      </w:r>
      <w:r>
        <w:rPr>
          <w:rFonts w:ascii="Times New Roman" w:hAnsi="Times New Roman"/>
          <w:sz w:val="24"/>
          <w:szCs w:val="24"/>
        </w:rPr>
        <w:tab/>
      </w:r>
      <w:r>
        <w:rPr>
          <w:rFonts w:ascii="Times New Roman" w:hAnsi="Times New Roman"/>
          <w:sz w:val="24"/>
          <w:szCs w:val="24"/>
        </w:rPr>
        <w:tab/>
        <w:t>)</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Department of Public Safety,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Superintendent of</w:t>
      </w:r>
      <w:r>
        <w:rPr>
          <w:rFonts w:ascii="Times New Roman" w:hAnsi="Times New Roman"/>
          <w:sz w:val="24"/>
          <w:szCs w:val="24"/>
        </w:rPr>
        <w:tab/>
      </w:r>
      <w:r>
        <w:rPr>
          <w:rFonts w:ascii="Times New Roman" w:hAnsi="Times New Roman"/>
          <w:sz w:val="24"/>
          <w:szCs w:val="24"/>
        </w:rPr>
        <w:tab/>
        <w:t xml:space="preserve">)    </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CD7C1A" w:rsidRDefault="00CD7C1A" w:rsidP="00CD7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7C1A" w:rsidRDefault="00CD7C1A" w:rsidP="00CD7C1A">
      <w:pPr>
        <w:widowControl w:val="0"/>
        <w:autoSpaceDE w:val="0"/>
        <w:autoSpaceDN w:val="0"/>
        <w:adjustRightInd w:val="0"/>
        <w:spacing w:after="0" w:line="240" w:lineRule="auto"/>
        <w:ind w:left="1440" w:firstLine="720"/>
        <w:rPr>
          <w:rFonts w:ascii="Times New Roman" w:hAnsi="Times New Roman"/>
          <w:sz w:val="20"/>
          <w:szCs w:val="20"/>
        </w:rPr>
      </w:pPr>
      <w:r>
        <w:rPr>
          <w:rFonts w:ascii="Times New Roman" w:hAnsi="Times New Roman"/>
          <w:sz w:val="24"/>
          <w:szCs w:val="24"/>
        </w:rPr>
        <w:t>Respondents.</w:t>
      </w:r>
      <w:r>
        <w:rPr>
          <w:rFonts w:ascii="Times New Roman" w:hAnsi="Times New Roman"/>
          <w:sz w:val="24"/>
          <w:szCs w:val="24"/>
        </w:rPr>
        <w:tab/>
      </w:r>
      <w:r>
        <w:rPr>
          <w:rFonts w:ascii="Times New Roman" w:hAnsi="Times New Roman"/>
          <w:sz w:val="24"/>
          <w:szCs w:val="24"/>
        </w:rPr>
        <w:tab/>
        <w:t xml:space="preserve">)  </w:t>
      </w:r>
    </w:p>
    <w:p w:rsidR="00CD7C1A" w:rsidRDefault="00CD7C1A" w:rsidP="00CD7C1A">
      <w:pPr>
        <w:widowControl w:val="0"/>
        <w:autoSpaceDE w:val="0"/>
        <w:autoSpaceDN w:val="0"/>
        <w:adjustRightInd w:val="0"/>
        <w:spacing w:after="0" w:line="240" w:lineRule="auto"/>
        <w:jc w:val="center"/>
        <w:rPr>
          <w:rFonts w:ascii="Times New Roman" w:hAnsi="Times New Roman"/>
          <w:sz w:val="24"/>
          <w:szCs w:val="24"/>
        </w:rPr>
      </w:pPr>
    </w:p>
    <w:p w:rsidR="00CD7C1A" w:rsidRDefault="00CD7C1A" w:rsidP="00CD7C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rsidR="00CD7C1A" w:rsidRDefault="00CD7C1A" w:rsidP="00CD7C1A">
      <w:pPr>
        <w:spacing w:after="0" w:line="240" w:lineRule="auto"/>
        <w:jc w:val="center"/>
        <w:rPr>
          <w:rFonts w:ascii="Times New Roman" w:hAnsi="Times New Roman"/>
          <w:sz w:val="24"/>
          <w:szCs w:val="24"/>
          <w:u w:val="single"/>
        </w:rPr>
      </w:pPr>
      <w:r>
        <w:rPr>
          <w:rFonts w:ascii="Times New Roman" w:hAnsi="Times New Roman"/>
          <w:sz w:val="24"/>
          <w:szCs w:val="24"/>
          <w:u w:val="single"/>
        </w:rPr>
        <w:t>PETITION FOR WRIT OF HABEAS CORPUS</w:t>
      </w:r>
    </w:p>
    <w:p w:rsidR="00CD7C1A" w:rsidRDefault="00CD7C1A" w:rsidP="00CD7C1A">
      <w:pPr>
        <w:spacing w:after="0" w:line="240" w:lineRule="auto"/>
        <w:jc w:val="center"/>
        <w:rPr>
          <w:rFonts w:ascii="Times New Roman" w:hAnsi="Times New Roman"/>
          <w:sz w:val="24"/>
          <w:szCs w:val="24"/>
        </w:rPr>
      </w:pPr>
      <w:r>
        <w:rPr>
          <w:rFonts w:ascii="Times New Roman" w:hAnsi="Times New Roman"/>
          <w:sz w:val="24"/>
          <w:szCs w:val="24"/>
        </w:rPr>
        <w:t>************************************</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TO THE HONORABLE -----------------, SENIOR RESIDENT SUPERIOR COURT JUDGE:</w:t>
      </w:r>
    </w:p>
    <w:p w:rsidR="00CD7C1A"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 xml:space="preserve">Pursuant to N.C. Const. art. 1, § 21 and N.C. Gen. Stat. § 17-1 </w:t>
      </w:r>
      <w:r>
        <w:rPr>
          <w:rFonts w:ascii="Times New Roman" w:hAnsi="Times New Roman"/>
          <w:i/>
          <w:sz w:val="24"/>
          <w:szCs w:val="24"/>
        </w:rPr>
        <w:t>et seq</w:t>
      </w:r>
      <w:r>
        <w:rPr>
          <w:rFonts w:ascii="Times New Roman" w:hAnsi="Times New Roman"/>
          <w:sz w:val="24"/>
          <w:szCs w:val="24"/>
        </w:rPr>
        <w:t xml:space="preserve">., Petitioner ------------- through undersigned counsel, respectfully applies to the Court for its writ of habeas corpus and release from imprisonment.  Petitioner is unlawfully restrained of his liberty by the North Carolina Department of Public Safety Division of Adult Correction at --------------- because the trial court lacked subject matter jurisdiction to revoke his probation and activate his sentence.  Specifically, the trial court did not have authority to revoke the Petitioner’s probation and activate his suspended sentence because Petitioner’s probation had already expired.  </w:t>
      </w:r>
    </w:p>
    <w:p w:rsidR="00CD7C1A" w:rsidRDefault="00CD7C1A" w:rsidP="00CD7C1A">
      <w:pPr>
        <w:spacing w:after="0" w:line="480" w:lineRule="auto"/>
        <w:jc w:val="center"/>
        <w:rPr>
          <w:rFonts w:ascii="Times New Roman" w:hAnsi="Times New Roman"/>
          <w:sz w:val="24"/>
          <w:szCs w:val="24"/>
          <w:u w:val="single"/>
        </w:rPr>
      </w:pPr>
      <w:r>
        <w:rPr>
          <w:rFonts w:ascii="Times New Roman" w:hAnsi="Times New Roman"/>
          <w:sz w:val="24"/>
          <w:szCs w:val="24"/>
          <w:u w:val="single"/>
        </w:rPr>
        <w:t>STATEMENT OF THE GROUNDS FOR REVIEW</w:t>
      </w:r>
    </w:p>
    <w:p w:rsidR="00CD7C1A"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 xml:space="preserve">“Every person restrained of his liberty is entitled to a remedy to inquire into the lawfulness thereof, and to remove the restraint if unlawful, and that remedy shall not be denied or delayed.”  N.C. Const. art. 1, § 21; N.C. Gen. Stat. § 17-1.  The party seeking relief or any person acting on his behalf may apply for the writ of habeas corpus with any one of the superior </w:t>
      </w:r>
      <w:r>
        <w:rPr>
          <w:rFonts w:ascii="Times New Roman" w:hAnsi="Times New Roman"/>
          <w:sz w:val="24"/>
          <w:szCs w:val="24"/>
        </w:rPr>
        <w:lastRenderedPageBreak/>
        <w:t xml:space="preserve">court judges, either during a session </w:t>
      </w:r>
      <w:r w:rsidR="009C4E6B">
        <w:rPr>
          <w:rFonts w:ascii="Times New Roman" w:hAnsi="Times New Roman"/>
          <w:sz w:val="24"/>
          <w:szCs w:val="24"/>
        </w:rPr>
        <w:t>or in vacation.  N.C.G.S.</w:t>
      </w:r>
      <w:r>
        <w:rPr>
          <w:rFonts w:ascii="Times New Roman" w:hAnsi="Times New Roman"/>
          <w:sz w:val="24"/>
          <w:szCs w:val="24"/>
        </w:rPr>
        <w:t xml:space="preserve"> §§ 17-5, -6.  “In habeas corpus proceedings, the court has jurisdiction to discharge petitioner . . . when the record discloses that the court which imprisoned him did not have jurisdiction of the offense . . . , or that the judgment was not authorized by law.”  </w:t>
      </w:r>
      <w:r>
        <w:rPr>
          <w:rFonts w:ascii="Times New Roman" w:hAnsi="Times New Roman"/>
          <w:i/>
          <w:sz w:val="24"/>
          <w:szCs w:val="24"/>
        </w:rPr>
        <w:t>In re Burton</w:t>
      </w:r>
      <w:r>
        <w:rPr>
          <w:rFonts w:ascii="Times New Roman" w:hAnsi="Times New Roman"/>
          <w:sz w:val="24"/>
          <w:szCs w:val="24"/>
        </w:rPr>
        <w:t xml:space="preserve">, 257 N.C. 534, 541, 126 S.E.2d 581, 586 (1962).  </w:t>
      </w:r>
    </w:p>
    <w:p w:rsidR="00CD7C1A" w:rsidRDefault="00CD7C1A" w:rsidP="00CD7C1A">
      <w:pPr>
        <w:spacing w:after="0" w:line="480" w:lineRule="auto"/>
        <w:jc w:val="center"/>
        <w:rPr>
          <w:rFonts w:ascii="Times New Roman" w:hAnsi="Times New Roman"/>
          <w:sz w:val="24"/>
          <w:szCs w:val="24"/>
          <w:u w:val="single"/>
        </w:rPr>
      </w:pPr>
      <w:r>
        <w:rPr>
          <w:rFonts w:ascii="Times New Roman" w:hAnsi="Times New Roman"/>
          <w:sz w:val="24"/>
          <w:szCs w:val="24"/>
          <w:u w:val="single"/>
        </w:rPr>
        <w:t>FACTS</w:t>
      </w:r>
    </w:p>
    <w:p w:rsidR="00CD7C1A"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 xml:space="preserve">1.  On ----------, Petitioner pled guilty to and was convicted of --------------- for an incident that occurred on ------------.  The trial court imposed a sentence of ----------. The sentence was suspended for a period of ------- months and Petitioner was placed on supervised probation (Exhibit).  </w:t>
      </w:r>
      <w:r w:rsidR="009C4E6B">
        <w:rPr>
          <w:rFonts w:ascii="Times New Roman" w:hAnsi="Times New Roman"/>
          <w:sz w:val="24"/>
          <w:szCs w:val="24"/>
        </w:rPr>
        <w:t xml:space="preserve">Petitioner’s probation commenced on ---- and </w:t>
      </w:r>
      <w:r w:rsidR="00DA2F37">
        <w:rPr>
          <w:rFonts w:ascii="Times New Roman" w:hAnsi="Times New Roman"/>
          <w:sz w:val="24"/>
          <w:szCs w:val="24"/>
        </w:rPr>
        <w:t>was</w:t>
      </w:r>
      <w:r w:rsidR="009C4E6B">
        <w:rPr>
          <w:rFonts w:ascii="Times New Roman" w:hAnsi="Times New Roman"/>
          <w:sz w:val="24"/>
          <w:szCs w:val="24"/>
        </w:rPr>
        <w:t xml:space="preserve"> completed on</w:t>
      </w:r>
      <w:r w:rsidR="00DA2F37">
        <w:rPr>
          <w:rFonts w:ascii="Times New Roman" w:hAnsi="Times New Roman"/>
          <w:sz w:val="24"/>
          <w:szCs w:val="24"/>
        </w:rPr>
        <w:t xml:space="preserve"> ----.</w:t>
      </w:r>
    </w:p>
    <w:p w:rsidR="00CD7C1A" w:rsidRPr="00DA2F37"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 xml:space="preserve">2.  On __________, Petitioner’s probation officer filed </w:t>
      </w:r>
      <w:r w:rsidR="009C4E6B">
        <w:rPr>
          <w:rFonts w:ascii="Times New Roman" w:hAnsi="Times New Roman"/>
          <w:sz w:val="24"/>
          <w:szCs w:val="24"/>
        </w:rPr>
        <w:t xml:space="preserve">a </w:t>
      </w:r>
      <w:r>
        <w:rPr>
          <w:rFonts w:ascii="Times New Roman" w:hAnsi="Times New Roman"/>
          <w:sz w:val="24"/>
          <w:szCs w:val="24"/>
        </w:rPr>
        <w:t xml:space="preserve">probation violation report. </w:t>
      </w:r>
      <w:r w:rsidR="002979D7">
        <w:rPr>
          <w:rFonts w:ascii="Times New Roman" w:hAnsi="Times New Roman"/>
          <w:sz w:val="24"/>
          <w:szCs w:val="24"/>
        </w:rPr>
        <w:t>(Exhibit)</w:t>
      </w:r>
      <w:r>
        <w:rPr>
          <w:rFonts w:ascii="Times New Roman" w:hAnsi="Times New Roman"/>
          <w:sz w:val="24"/>
          <w:szCs w:val="24"/>
        </w:rPr>
        <w:t xml:space="preserve">  </w:t>
      </w:r>
    </w:p>
    <w:p w:rsidR="002979D7" w:rsidRPr="00DA2F37" w:rsidRDefault="00CD7C1A" w:rsidP="00CD7C1A">
      <w:pPr>
        <w:spacing w:after="0" w:line="480" w:lineRule="auto"/>
        <w:ind w:firstLine="720"/>
        <w:jc w:val="both"/>
        <w:rPr>
          <w:rFonts w:ascii="Times New Roman" w:hAnsi="Times New Roman"/>
          <w:sz w:val="24"/>
          <w:szCs w:val="24"/>
        </w:rPr>
      </w:pPr>
      <w:r w:rsidRPr="00DA2F37">
        <w:rPr>
          <w:rFonts w:ascii="Times New Roman" w:hAnsi="Times New Roman"/>
          <w:sz w:val="24"/>
          <w:szCs w:val="24"/>
        </w:rPr>
        <w:t>3. After a hearing on ---------, the Honorab</w:t>
      </w:r>
      <w:r w:rsidR="00831841" w:rsidRPr="00DA2F37">
        <w:rPr>
          <w:rFonts w:ascii="Times New Roman" w:hAnsi="Times New Roman"/>
          <w:sz w:val="24"/>
          <w:szCs w:val="24"/>
        </w:rPr>
        <w:t xml:space="preserve">le ----------- </w:t>
      </w:r>
      <w:r w:rsidRPr="00DA2F37">
        <w:rPr>
          <w:rFonts w:ascii="Times New Roman" w:hAnsi="Times New Roman"/>
          <w:sz w:val="24"/>
          <w:szCs w:val="24"/>
        </w:rPr>
        <w:t xml:space="preserve">found that the </w:t>
      </w:r>
      <w:r w:rsidR="001858C1" w:rsidRPr="00DA2F37">
        <w:rPr>
          <w:rFonts w:ascii="Times New Roman" w:hAnsi="Times New Roman"/>
          <w:sz w:val="24"/>
          <w:szCs w:val="24"/>
        </w:rPr>
        <w:t>trial court</w:t>
      </w:r>
      <w:r w:rsidRPr="00DA2F37">
        <w:rPr>
          <w:rFonts w:ascii="Times New Roman" w:hAnsi="Times New Roman"/>
          <w:sz w:val="24"/>
          <w:szCs w:val="24"/>
        </w:rPr>
        <w:t xml:space="preserve"> had authority to revoke Petitioner’s probation</w:t>
      </w:r>
      <w:r w:rsidR="00831841" w:rsidRPr="00DA2F37">
        <w:rPr>
          <w:rFonts w:ascii="Times New Roman" w:hAnsi="Times New Roman"/>
          <w:sz w:val="24"/>
          <w:szCs w:val="24"/>
        </w:rPr>
        <w:t>.</w:t>
      </w:r>
      <w:r w:rsidRPr="00DA2F37">
        <w:rPr>
          <w:rFonts w:ascii="Times New Roman" w:hAnsi="Times New Roman"/>
          <w:sz w:val="24"/>
          <w:szCs w:val="24"/>
        </w:rPr>
        <w:t xml:space="preserve"> (Exhibit) </w:t>
      </w:r>
      <w:r w:rsidR="00831841" w:rsidRPr="00DA2F37">
        <w:rPr>
          <w:rFonts w:ascii="Times New Roman" w:hAnsi="Times New Roman"/>
          <w:sz w:val="24"/>
          <w:szCs w:val="24"/>
        </w:rPr>
        <w:t xml:space="preserve"> </w:t>
      </w:r>
      <w:r w:rsidRPr="00DA2F37">
        <w:rPr>
          <w:rFonts w:ascii="Times New Roman" w:hAnsi="Times New Roman"/>
          <w:sz w:val="24"/>
          <w:szCs w:val="24"/>
        </w:rPr>
        <w:t>Judge ----- activated Petitioner’s -------</w:t>
      </w:r>
      <w:r w:rsidR="002979D7" w:rsidRPr="00DA2F37">
        <w:rPr>
          <w:rFonts w:ascii="Times New Roman" w:hAnsi="Times New Roman"/>
          <w:sz w:val="24"/>
          <w:szCs w:val="24"/>
        </w:rPr>
        <w:t xml:space="preserve"> </w:t>
      </w:r>
      <w:r w:rsidRPr="00DA2F37">
        <w:rPr>
          <w:rFonts w:ascii="Times New Roman" w:hAnsi="Times New Roman"/>
          <w:sz w:val="24"/>
          <w:szCs w:val="24"/>
        </w:rPr>
        <w:t xml:space="preserve">sentence. </w:t>
      </w:r>
    </w:p>
    <w:p w:rsidR="00CD7C1A" w:rsidRPr="00DA2F37" w:rsidRDefault="002979D7" w:rsidP="00CD7C1A">
      <w:pPr>
        <w:spacing w:after="0" w:line="480" w:lineRule="auto"/>
        <w:ind w:firstLine="720"/>
        <w:jc w:val="both"/>
        <w:rPr>
          <w:rFonts w:ascii="Times New Roman" w:hAnsi="Times New Roman"/>
          <w:sz w:val="24"/>
          <w:szCs w:val="24"/>
        </w:rPr>
      </w:pPr>
      <w:r w:rsidRPr="00DA2F37">
        <w:rPr>
          <w:rFonts w:ascii="Times New Roman" w:hAnsi="Times New Roman"/>
          <w:sz w:val="24"/>
          <w:szCs w:val="24"/>
        </w:rPr>
        <w:t>4.  Petitioner</w:t>
      </w:r>
      <w:r w:rsidR="00CD7C1A" w:rsidRPr="00DA2F37">
        <w:rPr>
          <w:rFonts w:ascii="Times New Roman" w:hAnsi="Times New Roman"/>
          <w:sz w:val="24"/>
          <w:szCs w:val="24"/>
        </w:rPr>
        <w:t xml:space="preserve"> began serving an active sentence in DAC custody on ----------- and is presently incarcerated at ____________.   (Exhibit – Offender Profile).    </w:t>
      </w:r>
    </w:p>
    <w:p w:rsidR="00CD7C1A" w:rsidRPr="00DA2F37" w:rsidRDefault="00CD7C1A" w:rsidP="00CD7C1A">
      <w:pPr>
        <w:spacing w:after="0" w:line="480" w:lineRule="auto"/>
        <w:jc w:val="center"/>
        <w:rPr>
          <w:rFonts w:ascii="Times New Roman" w:hAnsi="Times New Roman"/>
          <w:sz w:val="24"/>
          <w:szCs w:val="24"/>
          <w:u w:val="single"/>
        </w:rPr>
      </w:pPr>
      <w:r w:rsidRPr="00DA2F37">
        <w:rPr>
          <w:rFonts w:ascii="Times New Roman" w:hAnsi="Times New Roman"/>
          <w:sz w:val="24"/>
          <w:szCs w:val="24"/>
          <w:u w:val="single"/>
        </w:rPr>
        <w:t>REASONS WHY WRIT SHOULD ISSUE</w:t>
      </w:r>
    </w:p>
    <w:p w:rsidR="00DA2F37" w:rsidRPr="00DA2F37" w:rsidRDefault="00DA2F37" w:rsidP="00CD1DF0">
      <w:pPr>
        <w:autoSpaceDE w:val="0"/>
        <w:autoSpaceDN w:val="0"/>
        <w:adjustRightInd w:val="0"/>
        <w:spacing w:line="480" w:lineRule="auto"/>
        <w:ind w:firstLine="720"/>
        <w:jc w:val="both"/>
        <w:rPr>
          <w:rFonts w:ascii="Times New Roman" w:hAnsi="Times New Roman"/>
          <w:sz w:val="24"/>
          <w:szCs w:val="24"/>
        </w:rPr>
      </w:pPr>
      <w:r w:rsidRPr="00DA2F37">
        <w:rPr>
          <w:rFonts w:ascii="Times New Roman" w:hAnsi="Times New Roman"/>
          <w:sz w:val="24"/>
          <w:szCs w:val="24"/>
        </w:rPr>
        <w:t>The trial court lacked subject matter jurisdiction to revoke Petitioner’s probation in ------- because the violation reports were not filed until after Petitioner’s probation expired and his probation had not been tolled.  For these reasons, the order of revocation which activated Pe</w:t>
      </w:r>
      <w:r>
        <w:rPr>
          <w:rFonts w:ascii="Times New Roman" w:hAnsi="Times New Roman"/>
          <w:sz w:val="24"/>
          <w:szCs w:val="24"/>
        </w:rPr>
        <w:t>t</w:t>
      </w:r>
      <w:r w:rsidRPr="00DA2F37">
        <w:rPr>
          <w:rFonts w:ascii="Times New Roman" w:hAnsi="Times New Roman"/>
          <w:sz w:val="24"/>
          <w:szCs w:val="24"/>
        </w:rPr>
        <w:t>itioner’s sentence should be vacated</w:t>
      </w:r>
      <w:r>
        <w:rPr>
          <w:rFonts w:ascii="Times New Roman" w:hAnsi="Times New Roman"/>
          <w:sz w:val="24"/>
          <w:szCs w:val="24"/>
        </w:rPr>
        <w:t xml:space="preserve"> and he must be released immediately.</w:t>
      </w:r>
    </w:p>
    <w:p w:rsidR="00CD1DF0" w:rsidRPr="00CD1DF0" w:rsidRDefault="00DA2F37" w:rsidP="00CD1DF0">
      <w:pPr>
        <w:autoSpaceDE w:val="0"/>
        <w:autoSpaceDN w:val="0"/>
        <w:adjustRightInd w:val="0"/>
        <w:spacing w:line="480" w:lineRule="auto"/>
        <w:ind w:firstLine="720"/>
        <w:jc w:val="both"/>
        <w:rPr>
          <w:rFonts w:ascii="Times New Roman" w:hAnsi="Times New Roman"/>
          <w:color w:val="000000"/>
          <w:sz w:val="24"/>
          <w:szCs w:val="24"/>
        </w:rPr>
      </w:pPr>
      <w:r>
        <w:rPr>
          <w:rFonts w:ascii="Times New Roman" w:hAnsi="Times New Roman"/>
          <w:sz w:val="24"/>
          <w:szCs w:val="24"/>
        </w:rPr>
        <w:t>Until 1 December 2009,</w:t>
      </w:r>
      <w:r w:rsidR="00CD1DF0" w:rsidRPr="00CD1DF0">
        <w:rPr>
          <w:rFonts w:ascii="Times New Roman" w:hAnsi="Times New Roman"/>
          <w:color w:val="000000"/>
          <w:sz w:val="24"/>
          <w:szCs w:val="24"/>
        </w:rPr>
        <w:t xml:space="preserve"> tolling of a probationary period was governed by N.C.G.S. §</w:t>
      </w:r>
      <w:r w:rsidR="00831841">
        <w:rPr>
          <w:rFonts w:ascii="Times New Roman" w:hAnsi="Times New Roman"/>
          <w:color w:val="000000"/>
          <w:sz w:val="24"/>
          <w:szCs w:val="24"/>
        </w:rPr>
        <w:t xml:space="preserve"> </w:t>
      </w:r>
      <w:r w:rsidR="00CD1DF0" w:rsidRPr="00CD1DF0">
        <w:rPr>
          <w:rFonts w:ascii="Times New Roman" w:hAnsi="Times New Roman"/>
          <w:color w:val="000000"/>
          <w:sz w:val="24"/>
          <w:szCs w:val="24"/>
        </w:rPr>
        <w:t xml:space="preserve">15A-1344(d) which stated that </w:t>
      </w:r>
    </w:p>
    <w:p w:rsidR="00CD1DF0" w:rsidRPr="00CD1DF0" w:rsidRDefault="00CD1DF0" w:rsidP="00CD1DF0">
      <w:pPr>
        <w:autoSpaceDE w:val="0"/>
        <w:autoSpaceDN w:val="0"/>
        <w:adjustRightInd w:val="0"/>
        <w:ind w:left="1440" w:right="1440"/>
        <w:jc w:val="both"/>
        <w:rPr>
          <w:rFonts w:ascii="Times New Roman" w:hAnsi="Times New Roman"/>
          <w:color w:val="000000"/>
          <w:sz w:val="24"/>
          <w:szCs w:val="24"/>
        </w:rPr>
      </w:pPr>
      <w:r w:rsidRPr="00CD1DF0">
        <w:rPr>
          <w:rFonts w:ascii="Times New Roman" w:hAnsi="Times New Roman"/>
          <w:color w:val="000000"/>
          <w:sz w:val="24"/>
          <w:szCs w:val="24"/>
        </w:rPr>
        <w:lastRenderedPageBreak/>
        <w:t xml:space="preserve">[t]he probation period shall be tolled if the probationer shall have pending against him criminal charges in any </w:t>
      </w:r>
      <w:r w:rsidR="001858C1">
        <w:rPr>
          <w:rFonts w:ascii="Times New Roman" w:hAnsi="Times New Roman"/>
          <w:color w:val="000000"/>
          <w:sz w:val="24"/>
          <w:szCs w:val="24"/>
        </w:rPr>
        <w:tab/>
      </w:r>
      <w:r w:rsidRPr="00CD1DF0">
        <w:rPr>
          <w:rFonts w:ascii="Times New Roman" w:hAnsi="Times New Roman"/>
          <w:color w:val="000000"/>
          <w:sz w:val="24"/>
          <w:szCs w:val="24"/>
        </w:rPr>
        <w:t xml:space="preserve"> of competent jurisdiction, which, upon conviction, could result in revocation proceedings against him for violation of the terms of this probation.</w:t>
      </w:r>
    </w:p>
    <w:p w:rsidR="00CD1DF0" w:rsidRPr="00CD1DF0" w:rsidRDefault="00CD1DF0" w:rsidP="005A3C36">
      <w:pPr>
        <w:spacing w:after="0" w:line="480" w:lineRule="auto"/>
        <w:jc w:val="both"/>
        <w:rPr>
          <w:rFonts w:ascii="Times New Roman" w:hAnsi="Times New Roman"/>
          <w:color w:val="000000"/>
          <w:sz w:val="24"/>
          <w:szCs w:val="24"/>
        </w:rPr>
      </w:pPr>
      <w:r w:rsidRPr="00CD1DF0">
        <w:rPr>
          <w:rFonts w:ascii="Times New Roman" w:hAnsi="Times New Roman"/>
          <w:color w:val="000000"/>
          <w:sz w:val="24"/>
          <w:szCs w:val="24"/>
        </w:rPr>
        <w:t>This provision was repealed pursuant to 2009 N.C. Sess. Law 372, s. 11(a)</w:t>
      </w:r>
      <w:r w:rsidRPr="00CD1DF0">
        <w:rPr>
          <w:rFonts w:ascii="Times New Roman" w:hAnsi="Times New Roman"/>
          <w:sz w:val="24"/>
          <w:szCs w:val="24"/>
        </w:rPr>
        <w:fldChar w:fldCharType="begin"/>
      </w:r>
      <w:r w:rsidRPr="00CD1DF0">
        <w:rPr>
          <w:rFonts w:ascii="Times New Roman" w:hAnsi="Times New Roman"/>
          <w:sz w:val="24"/>
          <w:szCs w:val="24"/>
        </w:rPr>
        <w:instrText xml:space="preserve"> TA \l "</w:instrText>
      </w:r>
      <w:r w:rsidRPr="00CD1DF0">
        <w:rPr>
          <w:rFonts w:ascii="Times New Roman" w:hAnsi="Times New Roman"/>
          <w:color w:val="000000"/>
          <w:sz w:val="24"/>
          <w:szCs w:val="24"/>
        </w:rPr>
        <w:instrText>2009 N.C. Sess. Law 372, s. 11(a)</w:instrText>
      </w:r>
      <w:r w:rsidRPr="00CD1DF0">
        <w:rPr>
          <w:rFonts w:ascii="Times New Roman" w:hAnsi="Times New Roman"/>
          <w:sz w:val="24"/>
          <w:szCs w:val="24"/>
        </w:rPr>
        <w:instrText xml:space="preserve">" \s "2009 N.C. Sess. Law 372, s. 11(a)" \c 3 </w:instrText>
      </w:r>
      <w:r w:rsidRPr="00CD1DF0">
        <w:rPr>
          <w:rFonts w:ascii="Times New Roman" w:hAnsi="Times New Roman"/>
          <w:sz w:val="24"/>
          <w:szCs w:val="24"/>
        </w:rPr>
        <w:fldChar w:fldCharType="end"/>
      </w:r>
      <w:r w:rsidRPr="00CD1DF0">
        <w:rPr>
          <w:rFonts w:ascii="Times New Roman" w:hAnsi="Times New Roman"/>
          <w:color w:val="000000"/>
          <w:sz w:val="24"/>
          <w:szCs w:val="24"/>
        </w:rPr>
        <w:t xml:space="preserve"> for “hearings held on or after 1 December 2009.” 2009 N.C. Sess. Law 372, s. 20.  </w:t>
      </w:r>
    </w:p>
    <w:p w:rsidR="00CD1DF0" w:rsidRDefault="00CD1DF0" w:rsidP="00CD1DF0">
      <w:pPr>
        <w:spacing w:after="0" w:line="240" w:lineRule="auto"/>
        <w:ind w:left="1440" w:right="1440"/>
        <w:jc w:val="both"/>
        <w:rPr>
          <w:color w:val="000000"/>
          <w:szCs w:val="28"/>
        </w:rPr>
      </w:pPr>
    </w:p>
    <w:p w:rsidR="005A3C36" w:rsidRPr="005A3C36" w:rsidRDefault="005A3C36" w:rsidP="005A3C36">
      <w:pPr>
        <w:autoSpaceDE w:val="0"/>
        <w:autoSpaceDN w:val="0"/>
        <w:adjustRightInd w:val="0"/>
        <w:spacing w:line="480" w:lineRule="auto"/>
        <w:ind w:firstLine="720"/>
        <w:jc w:val="both"/>
        <w:rPr>
          <w:rFonts w:ascii="Times New Roman" w:hAnsi="Times New Roman"/>
          <w:color w:val="000000"/>
          <w:sz w:val="24"/>
          <w:szCs w:val="24"/>
        </w:rPr>
      </w:pPr>
      <w:r w:rsidRPr="005A3C36">
        <w:rPr>
          <w:rFonts w:ascii="Times New Roman" w:hAnsi="Times New Roman"/>
          <w:color w:val="000000"/>
          <w:sz w:val="24"/>
          <w:szCs w:val="24"/>
        </w:rPr>
        <w:t>In the same session law, the legislature replaced §</w:t>
      </w:r>
      <w:r w:rsidR="00831841">
        <w:rPr>
          <w:rFonts w:ascii="Times New Roman" w:hAnsi="Times New Roman"/>
          <w:color w:val="000000"/>
          <w:sz w:val="24"/>
          <w:szCs w:val="24"/>
        </w:rPr>
        <w:t xml:space="preserve"> </w:t>
      </w:r>
      <w:r w:rsidRPr="005A3C36">
        <w:rPr>
          <w:rFonts w:ascii="Times New Roman" w:hAnsi="Times New Roman"/>
          <w:color w:val="000000"/>
          <w:sz w:val="24"/>
          <w:szCs w:val="24"/>
        </w:rPr>
        <w:t>15A-1344(d)</w:t>
      </w:r>
      <w:r w:rsidRPr="005A3C36">
        <w:rPr>
          <w:rFonts w:ascii="Times New Roman" w:hAnsi="Times New Roman"/>
          <w:sz w:val="24"/>
          <w:szCs w:val="24"/>
        </w:rPr>
        <w:fldChar w:fldCharType="begin"/>
      </w:r>
      <w:r w:rsidRPr="005A3C36">
        <w:rPr>
          <w:rFonts w:ascii="Times New Roman" w:hAnsi="Times New Roman"/>
          <w:sz w:val="24"/>
          <w:szCs w:val="24"/>
        </w:rPr>
        <w:instrText xml:space="preserve"> TA \l "</w:instrText>
      </w:r>
      <w:r w:rsidRPr="005A3C36">
        <w:rPr>
          <w:rFonts w:ascii="Times New Roman" w:hAnsi="Times New Roman"/>
          <w:color w:val="000000"/>
          <w:sz w:val="24"/>
          <w:szCs w:val="24"/>
        </w:rPr>
        <w:instrText>§15A-1344(d)</w:instrText>
      </w:r>
      <w:r w:rsidRPr="005A3C36">
        <w:rPr>
          <w:rFonts w:ascii="Times New Roman" w:hAnsi="Times New Roman"/>
          <w:sz w:val="24"/>
          <w:szCs w:val="24"/>
        </w:rPr>
        <w:instrText xml:space="preserve">" \s "§15A-1344(d)" \c 2 </w:instrText>
      </w:r>
      <w:r w:rsidRPr="005A3C36">
        <w:rPr>
          <w:rFonts w:ascii="Times New Roman" w:hAnsi="Times New Roman"/>
          <w:sz w:val="24"/>
          <w:szCs w:val="24"/>
        </w:rPr>
        <w:fldChar w:fldCharType="end"/>
      </w:r>
      <w:r w:rsidRPr="005A3C36">
        <w:rPr>
          <w:rFonts w:ascii="Times New Roman" w:hAnsi="Times New Roman"/>
          <w:color w:val="000000"/>
          <w:sz w:val="24"/>
          <w:szCs w:val="24"/>
        </w:rPr>
        <w:t xml:space="preserve"> with a new provision, §</w:t>
      </w:r>
      <w:r w:rsidR="00831841">
        <w:rPr>
          <w:rFonts w:ascii="Times New Roman" w:hAnsi="Times New Roman"/>
          <w:color w:val="000000"/>
          <w:sz w:val="24"/>
          <w:szCs w:val="24"/>
        </w:rPr>
        <w:t xml:space="preserve"> </w:t>
      </w:r>
      <w:r w:rsidRPr="005A3C36">
        <w:rPr>
          <w:rFonts w:ascii="Times New Roman" w:hAnsi="Times New Roman"/>
          <w:color w:val="000000"/>
          <w:sz w:val="24"/>
          <w:szCs w:val="24"/>
        </w:rPr>
        <w:t>15A-1344(g),</w:t>
      </w:r>
      <w:r w:rsidRPr="005A3C36">
        <w:rPr>
          <w:rFonts w:ascii="Times New Roman" w:hAnsi="Times New Roman"/>
          <w:sz w:val="24"/>
          <w:szCs w:val="24"/>
        </w:rPr>
        <w:fldChar w:fldCharType="begin"/>
      </w:r>
      <w:r w:rsidRPr="005A3C36">
        <w:rPr>
          <w:rFonts w:ascii="Times New Roman" w:hAnsi="Times New Roman"/>
          <w:sz w:val="24"/>
          <w:szCs w:val="24"/>
        </w:rPr>
        <w:instrText xml:space="preserve"> TA \l "</w:instrText>
      </w:r>
      <w:r w:rsidRPr="005A3C36">
        <w:rPr>
          <w:rFonts w:ascii="Times New Roman" w:hAnsi="Times New Roman"/>
          <w:color w:val="000000"/>
          <w:sz w:val="24"/>
          <w:szCs w:val="24"/>
        </w:rPr>
        <w:instrText>§15A-1344(g),</w:instrText>
      </w:r>
      <w:r w:rsidRPr="005A3C36">
        <w:rPr>
          <w:rFonts w:ascii="Times New Roman" w:hAnsi="Times New Roman"/>
          <w:sz w:val="24"/>
          <w:szCs w:val="24"/>
        </w:rPr>
        <w:instrText xml:space="preserve">" \s "§15A-1344(g)," \c 2 </w:instrText>
      </w:r>
      <w:r w:rsidRPr="005A3C36">
        <w:rPr>
          <w:rFonts w:ascii="Times New Roman" w:hAnsi="Times New Roman"/>
          <w:sz w:val="24"/>
          <w:szCs w:val="24"/>
        </w:rPr>
        <w:fldChar w:fldCharType="end"/>
      </w:r>
      <w:r w:rsidRPr="005A3C36">
        <w:rPr>
          <w:rFonts w:ascii="Times New Roman" w:hAnsi="Times New Roman"/>
          <w:color w:val="000000"/>
          <w:sz w:val="24"/>
          <w:szCs w:val="24"/>
        </w:rPr>
        <w:t xml:space="preserve"> which stated that</w:t>
      </w:r>
    </w:p>
    <w:p w:rsidR="005A3C36" w:rsidRPr="005A3C36" w:rsidRDefault="005A3C36" w:rsidP="005A3C36">
      <w:pPr>
        <w:autoSpaceDE w:val="0"/>
        <w:autoSpaceDN w:val="0"/>
        <w:adjustRightInd w:val="0"/>
        <w:ind w:left="1440" w:right="1440"/>
        <w:jc w:val="both"/>
        <w:rPr>
          <w:rFonts w:ascii="Times New Roman" w:hAnsi="Times New Roman"/>
          <w:color w:val="000000"/>
          <w:sz w:val="24"/>
          <w:szCs w:val="24"/>
        </w:rPr>
      </w:pPr>
      <w:r w:rsidRPr="005A3C36">
        <w:rPr>
          <w:rFonts w:ascii="Times New Roman" w:hAnsi="Times New Roman"/>
          <w:color w:val="000000"/>
          <w:sz w:val="24"/>
          <w:szCs w:val="24"/>
        </w:rPr>
        <w:t xml:space="preserve">[i]f there are pending criminal charges against the probationer in any court of competent jurisdiction, which, upon conviction, could result in revocation proceedings against the probationer for violation of the terms of this probation, the probation period shall be tolled until all pending criminal charges are resolved. </w:t>
      </w:r>
    </w:p>
    <w:p w:rsidR="005A3C36" w:rsidRDefault="005A3C36" w:rsidP="005A3C36">
      <w:pPr>
        <w:autoSpaceDE w:val="0"/>
        <w:autoSpaceDN w:val="0"/>
        <w:adjustRightInd w:val="0"/>
        <w:ind w:firstLine="720"/>
        <w:jc w:val="both"/>
        <w:rPr>
          <w:szCs w:val="28"/>
        </w:rPr>
      </w:pPr>
    </w:p>
    <w:p w:rsidR="005A3C36" w:rsidRPr="005A3C36" w:rsidRDefault="005A3C36" w:rsidP="005A3C36">
      <w:pPr>
        <w:autoSpaceDE w:val="0"/>
        <w:autoSpaceDN w:val="0"/>
        <w:adjustRightInd w:val="0"/>
        <w:spacing w:line="480" w:lineRule="auto"/>
        <w:jc w:val="both"/>
        <w:rPr>
          <w:rFonts w:ascii="Times New Roman" w:hAnsi="Times New Roman"/>
          <w:color w:val="000000"/>
          <w:sz w:val="24"/>
          <w:szCs w:val="24"/>
        </w:rPr>
      </w:pPr>
      <w:r w:rsidRPr="005A3C36">
        <w:rPr>
          <w:rFonts w:ascii="Times New Roman" w:hAnsi="Times New Roman"/>
          <w:color w:val="000000"/>
          <w:sz w:val="24"/>
          <w:szCs w:val="24"/>
        </w:rPr>
        <w:t>2009 N.C. Sess. Law 372, s. 11(b)</w:t>
      </w:r>
      <w:r w:rsidRPr="005A3C36">
        <w:rPr>
          <w:rFonts w:ascii="Times New Roman" w:hAnsi="Times New Roman"/>
          <w:sz w:val="24"/>
          <w:szCs w:val="24"/>
        </w:rPr>
        <w:fldChar w:fldCharType="begin"/>
      </w:r>
      <w:r w:rsidRPr="005A3C36">
        <w:rPr>
          <w:rFonts w:ascii="Times New Roman" w:hAnsi="Times New Roman"/>
          <w:sz w:val="24"/>
          <w:szCs w:val="24"/>
        </w:rPr>
        <w:instrText xml:space="preserve"> TA \l "</w:instrText>
      </w:r>
      <w:r w:rsidRPr="005A3C36">
        <w:rPr>
          <w:rFonts w:ascii="Times New Roman" w:hAnsi="Times New Roman"/>
          <w:color w:val="000000"/>
          <w:sz w:val="24"/>
          <w:szCs w:val="24"/>
        </w:rPr>
        <w:instrText>2009 N.C. Sess. Law 372, s. 11(b)</w:instrText>
      </w:r>
      <w:r w:rsidRPr="005A3C36">
        <w:rPr>
          <w:rFonts w:ascii="Times New Roman" w:hAnsi="Times New Roman"/>
          <w:sz w:val="24"/>
          <w:szCs w:val="24"/>
        </w:rPr>
        <w:instrText xml:space="preserve">" \s "2009 N.C. Sess. Law 372, s. 11(b)" \c 3 </w:instrText>
      </w:r>
      <w:r w:rsidRPr="005A3C36">
        <w:rPr>
          <w:rFonts w:ascii="Times New Roman" w:hAnsi="Times New Roman"/>
          <w:sz w:val="24"/>
          <w:szCs w:val="24"/>
        </w:rPr>
        <w:fldChar w:fldCharType="end"/>
      </w:r>
      <w:r w:rsidRPr="005A3C36">
        <w:rPr>
          <w:rFonts w:ascii="Times New Roman" w:hAnsi="Times New Roman"/>
          <w:color w:val="000000"/>
          <w:sz w:val="24"/>
          <w:szCs w:val="24"/>
        </w:rPr>
        <w:t>.  This new provision became effective “1 December 2009” and applied only to “offenses committed on or after that date.”  2009 N.C. Sess. Law 372, s. 20</w:t>
      </w:r>
      <w:r w:rsidRPr="005A3C36">
        <w:rPr>
          <w:rFonts w:ascii="Times New Roman" w:hAnsi="Times New Roman"/>
          <w:sz w:val="24"/>
          <w:szCs w:val="24"/>
        </w:rPr>
        <w:fldChar w:fldCharType="begin"/>
      </w:r>
      <w:r w:rsidRPr="005A3C36">
        <w:rPr>
          <w:rFonts w:ascii="Times New Roman" w:hAnsi="Times New Roman"/>
          <w:sz w:val="24"/>
          <w:szCs w:val="24"/>
        </w:rPr>
        <w:instrText xml:space="preserve"> TA \l "</w:instrText>
      </w:r>
      <w:r w:rsidRPr="005A3C36">
        <w:rPr>
          <w:rFonts w:ascii="Times New Roman" w:hAnsi="Times New Roman"/>
          <w:color w:val="000000"/>
          <w:sz w:val="24"/>
          <w:szCs w:val="24"/>
        </w:rPr>
        <w:instrText>2009 N.C. Sess. Law 372, s. 20</w:instrText>
      </w:r>
      <w:r w:rsidRPr="005A3C36">
        <w:rPr>
          <w:rFonts w:ascii="Times New Roman" w:hAnsi="Times New Roman"/>
          <w:sz w:val="24"/>
          <w:szCs w:val="24"/>
        </w:rPr>
        <w:instrText xml:space="preserve">" \s "2009 N.C. Sess. Law 372, s. 20" \c 3 </w:instrText>
      </w:r>
      <w:r w:rsidRPr="005A3C36">
        <w:rPr>
          <w:rFonts w:ascii="Times New Roman" w:hAnsi="Times New Roman"/>
          <w:sz w:val="24"/>
          <w:szCs w:val="24"/>
        </w:rPr>
        <w:fldChar w:fldCharType="end"/>
      </w:r>
      <w:r w:rsidRPr="005A3C36">
        <w:rPr>
          <w:rFonts w:ascii="Times New Roman" w:hAnsi="Times New Roman"/>
          <w:color w:val="000000"/>
          <w:sz w:val="24"/>
          <w:szCs w:val="24"/>
        </w:rPr>
        <w:t xml:space="preserve">.  </w:t>
      </w:r>
    </w:p>
    <w:p w:rsidR="00CD7C1A" w:rsidRDefault="005A3C36" w:rsidP="002979D7">
      <w:pPr>
        <w:spacing w:after="0" w:line="480" w:lineRule="auto"/>
        <w:ind w:firstLine="720"/>
        <w:jc w:val="both"/>
        <w:rPr>
          <w:rFonts w:ascii="Times New Roman" w:hAnsi="Times New Roman"/>
          <w:sz w:val="24"/>
          <w:szCs w:val="24"/>
        </w:rPr>
      </w:pPr>
      <w:r w:rsidRPr="00831841">
        <w:rPr>
          <w:rFonts w:ascii="Times New Roman" w:hAnsi="Times New Roman"/>
          <w:color w:val="000000"/>
          <w:sz w:val="24"/>
          <w:szCs w:val="24"/>
        </w:rPr>
        <w:t xml:space="preserve">In </w:t>
      </w:r>
      <w:r w:rsidRPr="00831841">
        <w:rPr>
          <w:rFonts w:ascii="Times New Roman" w:hAnsi="Times New Roman"/>
          <w:i/>
          <w:color w:val="000000"/>
          <w:sz w:val="24"/>
          <w:szCs w:val="24"/>
        </w:rPr>
        <w:t>State v. Sitosky</w:t>
      </w:r>
      <w:r w:rsidRPr="00831841">
        <w:rPr>
          <w:rFonts w:ascii="Times New Roman" w:hAnsi="Times New Roman"/>
          <w:color w:val="000000"/>
          <w:sz w:val="24"/>
          <w:szCs w:val="24"/>
        </w:rPr>
        <w:t>, __ N.C. App. __, 767 S.E.2d 623 (2014)</w:t>
      </w:r>
      <w:r w:rsidR="00831841" w:rsidRPr="00831841">
        <w:rPr>
          <w:rFonts w:ascii="Times New Roman" w:hAnsi="Times New Roman"/>
          <w:color w:val="262626"/>
          <w:sz w:val="24"/>
          <w:szCs w:val="24"/>
        </w:rPr>
        <w:t xml:space="preserve">, </w:t>
      </w:r>
      <w:r w:rsidR="00831841" w:rsidRPr="00831841">
        <w:rPr>
          <w:rFonts w:ascii="Times New Roman" w:hAnsi="Times New Roman"/>
          <w:i/>
          <w:iCs/>
          <w:color w:val="262626"/>
          <w:sz w:val="24"/>
          <w:szCs w:val="24"/>
        </w:rPr>
        <w:t>petition for discretionary review denied</w:t>
      </w:r>
      <w:r w:rsidR="00831841" w:rsidRPr="00831841">
        <w:rPr>
          <w:rFonts w:ascii="Times New Roman" w:hAnsi="Times New Roman"/>
          <w:color w:val="262626"/>
          <w:sz w:val="24"/>
          <w:szCs w:val="24"/>
        </w:rPr>
        <w:t>, __ N.C. __, 768 S.E.2d 847 (2015)</w:t>
      </w:r>
      <w:r w:rsidRPr="00831841">
        <w:rPr>
          <w:rFonts w:ascii="Times New Roman" w:hAnsi="Times New Roman"/>
          <w:color w:val="000000"/>
          <w:sz w:val="24"/>
          <w:szCs w:val="24"/>
        </w:rPr>
        <w:t xml:space="preserve">, the </w:t>
      </w:r>
      <w:r w:rsidR="00327FA3" w:rsidRPr="00831841">
        <w:rPr>
          <w:rFonts w:ascii="Times New Roman" w:hAnsi="Times New Roman"/>
          <w:color w:val="000000"/>
          <w:sz w:val="24"/>
          <w:szCs w:val="24"/>
        </w:rPr>
        <w:t xml:space="preserve">Court of Appeals </w:t>
      </w:r>
      <w:r w:rsidRPr="00831841">
        <w:rPr>
          <w:rFonts w:ascii="Times New Roman" w:hAnsi="Times New Roman"/>
          <w:color w:val="000000"/>
          <w:sz w:val="24"/>
          <w:szCs w:val="24"/>
        </w:rPr>
        <w:t>ruled that under the plain language of the statutes</w:t>
      </w:r>
      <w:r w:rsidR="003808EF">
        <w:rPr>
          <w:rFonts w:ascii="Times New Roman" w:hAnsi="Times New Roman"/>
          <w:color w:val="000000"/>
          <w:sz w:val="24"/>
          <w:szCs w:val="24"/>
        </w:rPr>
        <w:t>, the tolling provisions do</w:t>
      </w:r>
      <w:r>
        <w:rPr>
          <w:rFonts w:ascii="Times New Roman" w:hAnsi="Times New Roman"/>
          <w:color w:val="000000"/>
          <w:sz w:val="24"/>
          <w:szCs w:val="24"/>
        </w:rPr>
        <w:t xml:space="preserve"> no</w:t>
      </w:r>
      <w:r w:rsidR="00831841">
        <w:rPr>
          <w:rFonts w:ascii="Times New Roman" w:hAnsi="Times New Roman"/>
          <w:color w:val="000000"/>
          <w:sz w:val="24"/>
          <w:szCs w:val="24"/>
        </w:rPr>
        <w:t xml:space="preserve">t apply when the offense </w:t>
      </w:r>
      <w:r w:rsidR="003808EF">
        <w:rPr>
          <w:rFonts w:ascii="Times New Roman" w:hAnsi="Times New Roman"/>
          <w:color w:val="000000"/>
          <w:sz w:val="24"/>
          <w:szCs w:val="24"/>
        </w:rPr>
        <w:t>is</w:t>
      </w:r>
      <w:r>
        <w:rPr>
          <w:rFonts w:ascii="Times New Roman" w:hAnsi="Times New Roman"/>
          <w:color w:val="000000"/>
          <w:sz w:val="24"/>
          <w:szCs w:val="24"/>
        </w:rPr>
        <w:t xml:space="preserve"> committed before December 1, 20</w:t>
      </w:r>
      <w:r w:rsidR="003808EF">
        <w:rPr>
          <w:rFonts w:ascii="Times New Roman" w:hAnsi="Times New Roman"/>
          <w:color w:val="000000"/>
          <w:sz w:val="24"/>
          <w:szCs w:val="24"/>
        </w:rPr>
        <w:t>09 and the revocation hearing is</w:t>
      </w:r>
      <w:r>
        <w:rPr>
          <w:rFonts w:ascii="Times New Roman" w:hAnsi="Times New Roman"/>
          <w:color w:val="000000"/>
          <w:sz w:val="24"/>
          <w:szCs w:val="24"/>
        </w:rPr>
        <w:t xml:space="preserve"> held after December 1, 2009.  </w:t>
      </w:r>
      <w:r w:rsidR="002979D7">
        <w:rPr>
          <w:rFonts w:ascii="Times New Roman" w:hAnsi="Times New Roman"/>
          <w:color w:val="000000"/>
          <w:sz w:val="24"/>
          <w:szCs w:val="24"/>
        </w:rPr>
        <w:t xml:space="preserve">(Exhibit) </w:t>
      </w:r>
      <w:r w:rsidR="00327FA3">
        <w:rPr>
          <w:rFonts w:ascii="Times New Roman" w:hAnsi="Times New Roman"/>
          <w:color w:val="000000"/>
          <w:sz w:val="24"/>
          <w:szCs w:val="24"/>
        </w:rPr>
        <w:lastRenderedPageBreak/>
        <w:t>Petitioner’s offense was committed on ----</w:t>
      </w:r>
      <w:r w:rsidR="003808EF">
        <w:rPr>
          <w:rFonts w:ascii="Times New Roman" w:hAnsi="Times New Roman"/>
          <w:color w:val="000000"/>
          <w:sz w:val="24"/>
          <w:szCs w:val="24"/>
        </w:rPr>
        <w:t xml:space="preserve"> and </w:t>
      </w:r>
      <w:r w:rsidR="00327FA3">
        <w:rPr>
          <w:rFonts w:ascii="Times New Roman" w:hAnsi="Times New Roman"/>
          <w:color w:val="000000"/>
          <w:sz w:val="24"/>
          <w:szCs w:val="24"/>
        </w:rPr>
        <w:t xml:space="preserve">Petitioner’s revocation hearing was held on </w:t>
      </w:r>
      <w:r w:rsidR="003808EF">
        <w:rPr>
          <w:rFonts w:ascii="Times New Roman" w:hAnsi="Times New Roman"/>
          <w:color w:val="000000"/>
          <w:sz w:val="24"/>
          <w:szCs w:val="24"/>
        </w:rPr>
        <w:t>------</w:t>
      </w:r>
      <w:r w:rsidR="00327FA3">
        <w:rPr>
          <w:rFonts w:ascii="Times New Roman" w:hAnsi="Times New Roman"/>
          <w:color w:val="000000"/>
          <w:sz w:val="24"/>
          <w:szCs w:val="24"/>
        </w:rPr>
        <w:t xml:space="preserve">. </w:t>
      </w:r>
      <w:r w:rsidR="00016D2A">
        <w:rPr>
          <w:rFonts w:ascii="Times New Roman" w:hAnsi="Times New Roman"/>
          <w:color w:val="000000"/>
          <w:sz w:val="24"/>
          <w:szCs w:val="24"/>
        </w:rPr>
        <w:t>Thus, b</w:t>
      </w:r>
      <w:r w:rsidR="003808EF">
        <w:rPr>
          <w:rFonts w:ascii="Times New Roman" w:hAnsi="Times New Roman"/>
          <w:color w:val="000000"/>
          <w:sz w:val="24"/>
          <w:szCs w:val="24"/>
        </w:rPr>
        <w:t>ecause</w:t>
      </w:r>
      <w:r>
        <w:rPr>
          <w:rFonts w:ascii="Times New Roman" w:hAnsi="Times New Roman"/>
          <w:color w:val="000000"/>
          <w:sz w:val="24"/>
          <w:szCs w:val="24"/>
        </w:rPr>
        <w:t xml:space="preserve"> Petitioner</w:t>
      </w:r>
      <w:r w:rsidR="00327FA3">
        <w:rPr>
          <w:rFonts w:ascii="Times New Roman" w:hAnsi="Times New Roman"/>
          <w:color w:val="000000"/>
          <w:sz w:val="24"/>
          <w:szCs w:val="24"/>
        </w:rPr>
        <w:t>’s</w:t>
      </w:r>
      <w:r>
        <w:rPr>
          <w:rFonts w:ascii="Times New Roman" w:hAnsi="Times New Roman"/>
          <w:color w:val="000000"/>
          <w:sz w:val="24"/>
          <w:szCs w:val="24"/>
        </w:rPr>
        <w:t xml:space="preserve"> case falls into this gap, </w:t>
      </w:r>
      <w:r w:rsidR="00D72BEA">
        <w:rPr>
          <w:rFonts w:ascii="Times New Roman" w:hAnsi="Times New Roman"/>
          <w:color w:val="000000"/>
          <w:sz w:val="24"/>
          <w:szCs w:val="24"/>
        </w:rPr>
        <w:t>his pro</w:t>
      </w:r>
      <w:r w:rsidR="003808EF">
        <w:rPr>
          <w:rFonts w:ascii="Times New Roman" w:hAnsi="Times New Roman"/>
          <w:color w:val="000000"/>
          <w:sz w:val="24"/>
          <w:szCs w:val="24"/>
        </w:rPr>
        <w:t xml:space="preserve">bationary period was not tolled. Accordingly, Petitioner completed his probation on ----- </w:t>
      </w:r>
      <w:r w:rsidR="00D72BEA">
        <w:rPr>
          <w:rFonts w:ascii="Times New Roman" w:hAnsi="Times New Roman"/>
          <w:color w:val="000000"/>
          <w:sz w:val="24"/>
          <w:szCs w:val="24"/>
        </w:rPr>
        <w:t xml:space="preserve">and </w:t>
      </w:r>
      <w:r w:rsidR="002979D7">
        <w:rPr>
          <w:rFonts w:ascii="Times New Roman" w:hAnsi="Times New Roman"/>
          <w:color w:val="000000"/>
          <w:sz w:val="24"/>
          <w:szCs w:val="24"/>
        </w:rPr>
        <w:t xml:space="preserve">the </w:t>
      </w:r>
      <w:r w:rsidR="001858C1">
        <w:rPr>
          <w:rFonts w:ascii="Times New Roman" w:hAnsi="Times New Roman"/>
          <w:color w:val="000000"/>
          <w:sz w:val="24"/>
          <w:szCs w:val="24"/>
        </w:rPr>
        <w:t>trial court</w:t>
      </w:r>
      <w:r w:rsidR="002979D7">
        <w:rPr>
          <w:rFonts w:ascii="Times New Roman" w:hAnsi="Times New Roman"/>
          <w:color w:val="000000"/>
          <w:sz w:val="24"/>
          <w:szCs w:val="24"/>
        </w:rPr>
        <w:t xml:space="preserve"> did not have jurisdiction to enter judgment revoking Petitioner’s probation and ordering him to serve an active sentence.</w:t>
      </w:r>
      <w:r>
        <w:rPr>
          <w:rFonts w:ascii="Times New Roman" w:hAnsi="Times New Roman"/>
          <w:color w:val="000000"/>
          <w:sz w:val="24"/>
          <w:szCs w:val="24"/>
        </w:rPr>
        <w:t xml:space="preserve"> </w:t>
      </w:r>
      <w:r w:rsidR="00CD7C1A">
        <w:rPr>
          <w:rFonts w:ascii="Times New Roman" w:hAnsi="Times New Roman"/>
          <w:sz w:val="24"/>
          <w:szCs w:val="24"/>
        </w:rPr>
        <w:tab/>
      </w:r>
    </w:p>
    <w:p w:rsidR="00CD7C1A" w:rsidRDefault="00CD7C1A" w:rsidP="00CD7C1A">
      <w:pPr>
        <w:spacing w:after="0" w:line="480" w:lineRule="auto"/>
        <w:jc w:val="both"/>
        <w:rPr>
          <w:rFonts w:ascii="Times New Roman" w:hAnsi="Times New Roman"/>
          <w:sz w:val="24"/>
          <w:szCs w:val="24"/>
        </w:rPr>
      </w:pPr>
      <w:r>
        <w:rPr>
          <w:rFonts w:ascii="Times New Roman" w:hAnsi="Times New Roman"/>
          <w:sz w:val="24"/>
          <w:szCs w:val="24"/>
        </w:rPr>
        <w:tab/>
        <w:t xml:space="preserve">Consequently, </w:t>
      </w:r>
      <w:r w:rsidR="002979D7">
        <w:rPr>
          <w:rFonts w:ascii="Times New Roman" w:hAnsi="Times New Roman"/>
          <w:sz w:val="24"/>
          <w:szCs w:val="24"/>
        </w:rPr>
        <w:t>Petitioner</w:t>
      </w:r>
      <w:r>
        <w:rPr>
          <w:rFonts w:ascii="Times New Roman" w:hAnsi="Times New Roman"/>
          <w:sz w:val="24"/>
          <w:szCs w:val="24"/>
        </w:rPr>
        <w:t>’s judgment upon revocation of probation must be vacated and he must be released immediately.</w:t>
      </w:r>
    </w:p>
    <w:p w:rsidR="00CD7C1A" w:rsidRDefault="00CD7C1A" w:rsidP="00CD7C1A">
      <w:pPr>
        <w:spacing w:after="0" w:line="480" w:lineRule="auto"/>
        <w:jc w:val="both"/>
        <w:rPr>
          <w:rFonts w:ascii="Times New Roman" w:hAnsi="Times New Roman"/>
          <w:sz w:val="24"/>
          <w:szCs w:val="24"/>
        </w:rPr>
      </w:pPr>
      <w:r>
        <w:rPr>
          <w:rFonts w:ascii="Times New Roman" w:hAnsi="Times New Roman"/>
          <w:sz w:val="24"/>
          <w:szCs w:val="24"/>
        </w:rPr>
        <w:tab/>
        <w:t>Therefore, Petitioner respectfully requests this Court to issue a writ of habeas corpus and:</w:t>
      </w:r>
    </w:p>
    <w:p w:rsidR="00CD7C1A" w:rsidRDefault="00CD7C1A" w:rsidP="00CD7C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Order </w:t>
      </w:r>
      <w:r w:rsidR="002979D7">
        <w:rPr>
          <w:rFonts w:ascii="Times New Roman" w:hAnsi="Times New Roman"/>
          <w:sz w:val="24"/>
          <w:szCs w:val="24"/>
        </w:rPr>
        <w:t>Petitioner’s</w:t>
      </w:r>
      <w:r>
        <w:rPr>
          <w:rFonts w:ascii="Times New Roman" w:hAnsi="Times New Roman"/>
          <w:sz w:val="24"/>
          <w:szCs w:val="24"/>
        </w:rPr>
        <w:t xml:space="preserve"> immediate release and provide a copy of the order to the Office of Combined Records for his immediate release;</w:t>
      </w:r>
    </w:p>
    <w:p w:rsidR="00CD7C1A" w:rsidRPr="000A7785" w:rsidRDefault="00CD7C1A" w:rsidP="00CD7C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Alternatively, order Respondents to bring Petitioner before this Court at a time and place to be set by the Court without delay for </w:t>
      </w:r>
      <w:r w:rsidR="003808EF">
        <w:rPr>
          <w:rFonts w:ascii="Times New Roman" w:hAnsi="Times New Roman"/>
          <w:sz w:val="24"/>
          <w:szCs w:val="24"/>
        </w:rPr>
        <w:t xml:space="preserve">a hearing, pursuant to N.C.G.S. </w:t>
      </w:r>
      <w:r>
        <w:rPr>
          <w:rFonts w:ascii="Times New Roman" w:hAnsi="Times New Roman"/>
          <w:sz w:val="24"/>
          <w:szCs w:val="24"/>
        </w:rPr>
        <w:t xml:space="preserve"> §§ 17-13, -15, -32.</w:t>
      </w:r>
    </w:p>
    <w:p w:rsidR="00CD7C1A" w:rsidRDefault="00CD7C1A" w:rsidP="00CD7C1A">
      <w:pPr>
        <w:spacing w:after="0" w:line="480" w:lineRule="auto"/>
        <w:jc w:val="both"/>
        <w:rPr>
          <w:rFonts w:ascii="Times New Roman" w:hAnsi="Times New Roman"/>
          <w:sz w:val="24"/>
          <w:szCs w:val="24"/>
        </w:rPr>
      </w:pPr>
      <w:r>
        <w:rPr>
          <w:rFonts w:ascii="Times New Roman" w:hAnsi="Times New Roman"/>
          <w:sz w:val="24"/>
          <w:szCs w:val="24"/>
        </w:rPr>
        <w:tab/>
        <w:t xml:space="preserve">This </w:t>
      </w:r>
      <w:r w:rsidR="002979D7">
        <w:rPr>
          <w:rFonts w:ascii="Times New Roman" w:hAnsi="Times New Roman"/>
          <w:sz w:val="24"/>
          <w:szCs w:val="24"/>
        </w:rPr>
        <w:t>____</w:t>
      </w:r>
      <w:r>
        <w:rPr>
          <w:rFonts w:ascii="Times New Roman" w:hAnsi="Times New Roman"/>
          <w:sz w:val="24"/>
          <w:szCs w:val="24"/>
        </w:rPr>
        <w:t xml:space="preserve"> day of </w:t>
      </w:r>
      <w:r w:rsidR="002979D7">
        <w:rPr>
          <w:rFonts w:ascii="Times New Roman" w:hAnsi="Times New Roman"/>
          <w:sz w:val="24"/>
          <w:szCs w:val="24"/>
        </w:rPr>
        <w:t>_____________</w:t>
      </w:r>
      <w:r>
        <w:rPr>
          <w:rFonts w:ascii="Times New Roman" w:hAnsi="Times New Roman"/>
          <w:sz w:val="24"/>
          <w:szCs w:val="24"/>
        </w:rPr>
        <w:t>, 2015.</w:t>
      </w:r>
      <w:r>
        <w:rPr>
          <w:rFonts w:ascii="Times New Roman" w:hAnsi="Times New Roman"/>
          <w:sz w:val="24"/>
          <w:szCs w:val="24"/>
        </w:rPr>
        <w:tab/>
      </w:r>
    </w:p>
    <w:p w:rsidR="002979D7" w:rsidRDefault="002979D7" w:rsidP="00CD7C1A">
      <w:pPr>
        <w:spacing w:after="0" w:line="240" w:lineRule="auto"/>
        <w:jc w:val="center"/>
        <w:rPr>
          <w:rFonts w:ascii="Times New Roman" w:hAnsi="Times New Roman"/>
          <w:sz w:val="24"/>
          <w:szCs w:val="24"/>
          <w:u w:val="single"/>
        </w:rPr>
      </w:pPr>
    </w:p>
    <w:p w:rsidR="002979D7" w:rsidRDefault="002979D7" w:rsidP="00CD7C1A">
      <w:pPr>
        <w:spacing w:after="0" w:line="240" w:lineRule="auto"/>
        <w:jc w:val="center"/>
        <w:rPr>
          <w:rFonts w:ascii="Times New Roman" w:hAnsi="Times New Roman"/>
          <w:sz w:val="24"/>
          <w:szCs w:val="24"/>
          <w:u w:val="single"/>
        </w:rPr>
      </w:pPr>
    </w:p>
    <w:p w:rsidR="00CD7C1A" w:rsidRDefault="002979D7" w:rsidP="002979D7">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                                        </w:t>
      </w:r>
      <w:r w:rsidR="00CD7C1A">
        <w:rPr>
          <w:rFonts w:ascii="Times New Roman" w:hAnsi="Times New Roman"/>
          <w:sz w:val="24"/>
          <w:szCs w:val="24"/>
          <w:u w:val="single"/>
        </w:rPr>
        <w:br w:type="page"/>
      </w:r>
      <w:r w:rsidR="00CD7C1A">
        <w:rPr>
          <w:rFonts w:ascii="Times New Roman" w:hAnsi="Times New Roman"/>
          <w:sz w:val="24"/>
          <w:szCs w:val="24"/>
          <w:u w:val="single"/>
        </w:rPr>
        <w:lastRenderedPageBreak/>
        <w:t>EXHIBITS</w:t>
      </w:r>
    </w:p>
    <w:p w:rsidR="00CD7C1A" w:rsidRDefault="00CD7C1A" w:rsidP="00CD7C1A">
      <w:pPr>
        <w:spacing w:after="0" w:line="240" w:lineRule="auto"/>
        <w:jc w:val="both"/>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ind w:left="720" w:hanging="720"/>
        <w:jc w:val="both"/>
        <w:rPr>
          <w:rFonts w:ascii="Times New Roman" w:hAnsi="Times New Roman"/>
          <w:sz w:val="24"/>
          <w:szCs w:val="24"/>
        </w:rPr>
      </w:pPr>
    </w:p>
    <w:p w:rsidR="00CD7C1A" w:rsidRDefault="00CD7C1A" w:rsidP="00CD7C1A">
      <w:pPr>
        <w:spacing w:after="0" w:line="480" w:lineRule="auto"/>
        <w:ind w:left="720" w:hanging="720"/>
        <w:jc w:val="both"/>
        <w:rPr>
          <w:rFonts w:ascii="Times New Roman" w:hAnsi="Times New Roman"/>
          <w:sz w:val="24"/>
          <w:szCs w:val="24"/>
        </w:rPr>
      </w:pPr>
    </w:p>
    <w:p w:rsidR="00CD7C1A" w:rsidRDefault="00CD7C1A" w:rsidP="00CD7C1A">
      <w:pPr>
        <w:tabs>
          <w:tab w:val="center" w:pos="4680"/>
        </w:tabs>
        <w:spacing w:after="0" w:line="240" w:lineRule="auto"/>
        <w:jc w:val="center"/>
        <w:rPr>
          <w:rFonts w:ascii="Times New Roman" w:hAnsi="Times New Roman"/>
          <w:sz w:val="24"/>
          <w:szCs w:val="24"/>
          <w:u w:val="single"/>
        </w:rPr>
      </w:pPr>
      <w:r>
        <w:rPr>
          <w:rFonts w:ascii="Times New Roman" w:hAnsi="Times New Roman"/>
          <w:sz w:val="24"/>
          <w:szCs w:val="24"/>
          <w:u w:val="single"/>
        </w:rPr>
        <w:br w:type="page"/>
      </w:r>
      <w:r>
        <w:rPr>
          <w:rFonts w:ascii="Times New Roman" w:hAnsi="Times New Roman"/>
          <w:sz w:val="24"/>
          <w:szCs w:val="24"/>
          <w:u w:val="single"/>
        </w:rPr>
        <w:lastRenderedPageBreak/>
        <w:t>VERIFICATION</w:t>
      </w:r>
    </w:p>
    <w:p w:rsidR="00CD7C1A" w:rsidRDefault="00CD7C1A" w:rsidP="00CD7C1A">
      <w:pPr>
        <w:spacing w:after="0" w:line="480" w:lineRule="auto"/>
        <w:jc w:val="both"/>
        <w:rPr>
          <w:rFonts w:ascii="Times New Roman" w:hAnsi="Times New Roman"/>
          <w:sz w:val="24"/>
          <w:szCs w:val="24"/>
        </w:rPr>
      </w:pPr>
    </w:p>
    <w:p w:rsidR="00CD7C1A"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undersigned, </w:t>
      </w:r>
      <w:r w:rsidR="002979D7">
        <w:rPr>
          <w:rFonts w:ascii="Times New Roman" w:hAnsi="Times New Roman"/>
          <w:sz w:val="24"/>
          <w:szCs w:val="24"/>
        </w:rPr>
        <w:t>________________</w:t>
      </w:r>
      <w:r>
        <w:rPr>
          <w:rFonts w:ascii="Times New Roman" w:hAnsi="Times New Roman"/>
          <w:sz w:val="24"/>
          <w:szCs w:val="24"/>
        </w:rPr>
        <w:t xml:space="preserve">, having been duly sworn, says and deposes that she is counsel of record for the Petitioner in this matter, that the factual allegations contained herein are all derived from undersigned counsel’s examination of the court file in the Petitioner’s case available from the Clerk of Court, and that on the basis of undersigned counsel’s examination of these documents, undersigned counsel is informed and believes the allegations herein to be true and accurate.  </w:t>
      </w:r>
    </w:p>
    <w:p w:rsidR="00CD7C1A" w:rsidRDefault="00CD7C1A" w:rsidP="00CD7C1A">
      <w:pPr>
        <w:spacing w:after="0" w:line="480" w:lineRule="auto"/>
        <w:ind w:firstLine="720"/>
        <w:jc w:val="both"/>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rsidR="00CD7C1A" w:rsidRDefault="00CD7C1A" w:rsidP="001858C1">
      <w:pPr>
        <w:spacing w:after="0" w:line="240" w:lineRule="auto"/>
        <w:ind w:left="4320" w:firstLine="720"/>
        <w:rPr>
          <w:rFonts w:ascii="Times New Roman" w:hAnsi="Times New Roman"/>
          <w:sz w:val="24"/>
          <w:szCs w:val="24"/>
        </w:rPr>
      </w:pPr>
      <w:r>
        <w:rPr>
          <w:rFonts w:ascii="Times New Roman" w:hAnsi="Times New Roman"/>
          <w:sz w:val="24"/>
          <w:szCs w:val="24"/>
        </w:rPr>
        <w:t>Attorney for Petitioner</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Sworn and subscribed before me</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this ____ day of January, 2015.</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Notary Public: ________________________</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Notary Public Signature: _______________________</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________________ County, North Carolina</w:t>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xml:space="preserve">My commission expires: __________ </w:t>
      </w:r>
    </w:p>
    <w:p w:rsidR="00CD7C1A" w:rsidRDefault="00CD7C1A" w:rsidP="00CD7C1A">
      <w:pPr>
        <w:keepNext/>
        <w:spacing w:after="0" w:line="240" w:lineRule="auto"/>
        <w:outlineLvl w:val="0"/>
        <w:rPr>
          <w:rFonts w:ascii="Times New Roman" w:hAnsi="Times New Roman"/>
          <w:sz w:val="24"/>
          <w:szCs w:val="24"/>
          <w:u w:val="single"/>
        </w:rPr>
      </w:pP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p>
    <w:p w:rsidR="00CD7C1A" w:rsidRDefault="00CD7C1A" w:rsidP="00CD7C1A">
      <w:pPr>
        <w:keepNext/>
        <w:spacing w:after="0" w:line="240" w:lineRule="auto"/>
        <w:jc w:val="center"/>
        <w:outlineLvl w:val="0"/>
        <w:rPr>
          <w:rFonts w:ascii="Times New Roman" w:hAnsi="Times New Roman"/>
          <w:sz w:val="24"/>
          <w:szCs w:val="24"/>
          <w:u w:val="single"/>
        </w:rPr>
      </w:pPr>
      <w:r>
        <w:rPr>
          <w:rFonts w:ascii="Times New Roman" w:hAnsi="Times New Roman"/>
          <w:sz w:val="24"/>
          <w:szCs w:val="24"/>
          <w:u w:val="single"/>
        </w:rPr>
        <w:br w:type="page"/>
      </w:r>
      <w:r>
        <w:rPr>
          <w:rFonts w:ascii="Times New Roman" w:hAnsi="Times New Roman"/>
          <w:sz w:val="24"/>
          <w:szCs w:val="24"/>
          <w:u w:val="single"/>
        </w:rPr>
        <w:lastRenderedPageBreak/>
        <w:t>CERTIFICATE OF SERVICE</w:t>
      </w:r>
    </w:p>
    <w:p w:rsidR="00CD7C1A" w:rsidRDefault="00CD7C1A" w:rsidP="00CD7C1A">
      <w:pPr>
        <w:spacing w:after="0" w:line="240" w:lineRule="auto"/>
        <w:jc w:val="both"/>
        <w:rPr>
          <w:rFonts w:ascii="Times New Roman" w:hAnsi="Times New Roman"/>
          <w:sz w:val="24"/>
          <w:szCs w:val="24"/>
        </w:rPr>
      </w:pPr>
    </w:p>
    <w:p w:rsidR="00CD7C1A" w:rsidRDefault="00CD7C1A" w:rsidP="00CD7C1A">
      <w:pPr>
        <w:spacing w:after="0" w:line="240" w:lineRule="auto"/>
        <w:jc w:val="both"/>
        <w:rPr>
          <w:rFonts w:ascii="Times New Roman" w:hAnsi="Times New Roman"/>
          <w:sz w:val="24"/>
          <w:szCs w:val="24"/>
        </w:rPr>
      </w:pPr>
    </w:p>
    <w:p w:rsidR="00CD7C1A" w:rsidRDefault="00CD7C1A" w:rsidP="00CD7C1A">
      <w:pPr>
        <w:spacing w:after="0" w:line="480" w:lineRule="auto"/>
        <w:jc w:val="both"/>
        <w:rPr>
          <w:rFonts w:ascii="Times New Roman" w:hAnsi="Times New Roman"/>
          <w:sz w:val="24"/>
          <w:szCs w:val="24"/>
        </w:rPr>
      </w:pPr>
      <w:r>
        <w:rPr>
          <w:rFonts w:ascii="Times New Roman" w:hAnsi="Times New Roman"/>
          <w:sz w:val="24"/>
          <w:szCs w:val="24"/>
        </w:rPr>
        <w:tab/>
        <w:t>I hereby certify that a copy of the foregoing Petition for Writ of Habeas Corpus, exhibits, and Verification have this day been served by first-class mail, postage prepaid upon:</w:t>
      </w:r>
    </w:p>
    <w:p w:rsidR="00CD7C1A" w:rsidRDefault="00CD7C1A" w:rsidP="00CD7C1A">
      <w:pPr>
        <w:spacing w:after="0" w:line="240" w:lineRule="auto"/>
        <w:jc w:val="both"/>
        <w:rPr>
          <w:rFonts w:ascii="Times New Roman" w:hAnsi="Times New Roman"/>
          <w:sz w:val="24"/>
          <w:szCs w:val="24"/>
        </w:rPr>
      </w:pP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Frank L. Perry, Secretary</w:t>
      </w: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N.C. Department of Public Safety</w:t>
      </w:r>
    </w:p>
    <w:p w:rsidR="00CD7C1A" w:rsidRDefault="00CD7C1A" w:rsidP="00CD7C1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4201 Mail Service Center</w:t>
      </w: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Raleigh, NC  27699-4201</w:t>
      </w:r>
    </w:p>
    <w:p w:rsidR="00CD7C1A" w:rsidRDefault="00CD7C1A" w:rsidP="00CD7C1A">
      <w:pPr>
        <w:spacing w:after="0" w:line="240" w:lineRule="auto"/>
        <w:jc w:val="both"/>
        <w:rPr>
          <w:rFonts w:ascii="Times New Roman" w:hAnsi="Times New Roman"/>
          <w:sz w:val="24"/>
          <w:szCs w:val="24"/>
          <w:highlight w:val="yellow"/>
        </w:rPr>
      </w:pPr>
    </w:p>
    <w:p w:rsidR="00CD7C1A" w:rsidRPr="002979D7" w:rsidRDefault="00CD7C1A" w:rsidP="00CD7C1A">
      <w:pPr>
        <w:spacing w:after="0" w:line="240" w:lineRule="auto"/>
        <w:ind w:firstLine="720"/>
        <w:rPr>
          <w:rFonts w:ascii="Times New Roman" w:hAnsi="Times New Roman"/>
          <w:sz w:val="24"/>
          <w:szCs w:val="24"/>
          <w:highlight w:val="yellow"/>
        </w:rPr>
      </w:pPr>
      <w:r>
        <w:rPr>
          <w:rFonts w:ascii="Times New Roman" w:hAnsi="Times New Roman"/>
          <w:sz w:val="24"/>
          <w:szCs w:val="24"/>
        </w:rPr>
        <w:tab/>
      </w:r>
      <w:r w:rsidRPr="002979D7">
        <w:rPr>
          <w:rFonts w:ascii="Times New Roman" w:hAnsi="Times New Roman"/>
          <w:sz w:val="24"/>
          <w:szCs w:val="24"/>
          <w:highlight w:val="yellow"/>
        </w:rPr>
        <w:t>Lewis Gray, Superintendent</w:t>
      </w:r>
    </w:p>
    <w:p w:rsidR="00CD7C1A" w:rsidRPr="002979D7" w:rsidRDefault="00CD7C1A" w:rsidP="00CD7C1A">
      <w:pPr>
        <w:spacing w:after="0" w:line="240" w:lineRule="auto"/>
        <w:ind w:left="720" w:firstLine="720"/>
        <w:rPr>
          <w:rFonts w:ascii="Times New Roman" w:hAnsi="Times New Roman"/>
          <w:sz w:val="24"/>
          <w:szCs w:val="24"/>
          <w:highlight w:val="yellow"/>
        </w:rPr>
      </w:pPr>
      <w:r w:rsidRPr="002979D7">
        <w:rPr>
          <w:rFonts w:ascii="Times New Roman" w:hAnsi="Times New Roman"/>
          <w:sz w:val="24"/>
          <w:szCs w:val="24"/>
          <w:highlight w:val="yellow"/>
        </w:rPr>
        <w:t>Carteret Correctional Center</w:t>
      </w:r>
    </w:p>
    <w:p w:rsidR="00CD7C1A" w:rsidRDefault="00CD7C1A" w:rsidP="00CD7C1A">
      <w:pPr>
        <w:spacing w:after="0" w:line="240" w:lineRule="auto"/>
        <w:ind w:left="1440"/>
        <w:rPr>
          <w:rFonts w:ascii="Times New Roman" w:hAnsi="Times New Roman"/>
          <w:sz w:val="24"/>
          <w:szCs w:val="24"/>
        </w:rPr>
      </w:pPr>
      <w:r w:rsidRPr="002979D7">
        <w:rPr>
          <w:rFonts w:ascii="Times New Roman" w:hAnsi="Times New Roman"/>
          <w:sz w:val="24"/>
          <w:szCs w:val="24"/>
          <w:highlight w:val="yellow"/>
        </w:rPr>
        <w:t>P.O. Box 220</w:t>
      </w:r>
      <w:r w:rsidRPr="002979D7">
        <w:rPr>
          <w:rFonts w:ascii="Times New Roman" w:hAnsi="Times New Roman"/>
          <w:sz w:val="24"/>
          <w:szCs w:val="24"/>
          <w:highlight w:val="yellow"/>
        </w:rPr>
        <w:br/>
        <w:t>Newport, NC 28570</w:t>
      </w:r>
    </w:p>
    <w:p w:rsidR="00CD7C1A" w:rsidRDefault="00CD7C1A" w:rsidP="00CD7C1A">
      <w:pPr>
        <w:spacing w:after="0" w:line="240" w:lineRule="auto"/>
        <w:ind w:left="720" w:firstLine="720"/>
        <w:jc w:val="both"/>
        <w:rPr>
          <w:rFonts w:ascii="Times New Roman" w:hAnsi="Times New Roman"/>
          <w:sz w:val="24"/>
          <w:szCs w:val="24"/>
        </w:rPr>
      </w:pP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Deborah L. McSwain, Interim General Counsel</w:t>
      </w: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N.C. Department of Public Safety</w:t>
      </w: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4201 Mail Service Center</w:t>
      </w:r>
    </w:p>
    <w:p w:rsidR="00CD7C1A" w:rsidRDefault="00CD7C1A" w:rsidP="00CD7C1A">
      <w:pPr>
        <w:spacing w:after="0" w:line="240" w:lineRule="auto"/>
        <w:ind w:left="720" w:firstLine="720"/>
        <w:jc w:val="both"/>
        <w:rPr>
          <w:rFonts w:ascii="Times New Roman" w:hAnsi="Times New Roman"/>
          <w:sz w:val="24"/>
          <w:szCs w:val="24"/>
        </w:rPr>
      </w:pPr>
      <w:r>
        <w:rPr>
          <w:rFonts w:ascii="Times New Roman" w:hAnsi="Times New Roman"/>
          <w:sz w:val="24"/>
          <w:szCs w:val="24"/>
        </w:rPr>
        <w:t>Raleigh, NC 27699-4201</w:t>
      </w:r>
    </w:p>
    <w:p w:rsidR="00CD7C1A" w:rsidRDefault="00CD7C1A" w:rsidP="00CD7C1A">
      <w:pPr>
        <w:spacing w:after="0" w:line="240" w:lineRule="auto"/>
        <w:ind w:left="720" w:firstLine="720"/>
        <w:rPr>
          <w:rFonts w:ascii="Times New Roman" w:hAnsi="Times New Roman"/>
          <w:sz w:val="24"/>
          <w:szCs w:val="24"/>
        </w:rPr>
      </w:pPr>
    </w:p>
    <w:p w:rsidR="00CD7C1A" w:rsidRPr="002979D7" w:rsidRDefault="00CD7C1A" w:rsidP="00CD7C1A">
      <w:pPr>
        <w:spacing w:after="0" w:line="240" w:lineRule="auto"/>
        <w:ind w:left="720" w:firstLine="720"/>
        <w:jc w:val="both"/>
        <w:rPr>
          <w:rFonts w:ascii="Times New Roman" w:hAnsi="Times New Roman"/>
          <w:sz w:val="24"/>
          <w:szCs w:val="24"/>
          <w:highlight w:val="yellow"/>
        </w:rPr>
      </w:pPr>
      <w:r w:rsidRPr="002979D7">
        <w:rPr>
          <w:rFonts w:ascii="Times New Roman" w:hAnsi="Times New Roman"/>
          <w:sz w:val="24"/>
          <w:szCs w:val="24"/>
          <w:highlight w:val="yellow"/>
        </w:rPr>
        <w:t>District Attorney Robert A. Evans</w:t>
      </w:r>
    </w:p>
    <w:p w:rsidR="00CD7C1A" w:rsidRPr="002979D7" w:rsidRDefault="00CD7C1A" w:rsidP="00CD7C1A">
      <w:pPr>
        <w:spacing w:after="0" w:line="240" w:lineRule="auto"/>
        <w:ind w:left="720" w:firstLine="720"/>
        <w:jc w:val="both"/>
        <w:rPr>
          <w:rFonts w:ascii="Times New Roman" w:hAnsi="Times New Roman"/>
          <w:sz w:val="24"/>
          <w:szCs w:val="24"/>
          <w:highlight w:val="yellow"/>
        </w:rPr>
      </w:pPr>
      <w:r w:rsidRPr="002979D7">
        <w:rPr>
          <w:rFonts w:ascii="Times New Roman" w:hAnsi="Times New Roman"/>
          <w:sz w:val="24"/>
          <w:szCs w:val="24"/>
          <w:highlight w:val="yellow"/>
        </w:rPr>
        <w:t>District Attorney’s Office, District 7</w:t>
      </w:r>
    </w:p>
    <w:p w:rsidR="00CD7C1A" w:rsidRPr="002979D7" w:rsidRDefault="00CD7C1A" w:rsidP="00CD7C1A">
      <w:pPr>
        <w:spacing w:after="0" w:line="240" w:lineRule="auto"/>
        <w:ind w:left="720" w:firstLine="720"/>
        <w:jc w:val="both"/>
        <w:rPr>
          <w:rFonts w:ascii="Times New Roman" w:hAnsi="Times New Roman"/>
          <w:sz w:val="24"/>
          <w:szCs w:val="24"/>
          <w:highlight w:val="yellow"/>
        </w:rPr>
      </w:pPr>
      <w:r w:rsidRPr="002979D7">
        <w:rPr>
          <w:rFonts w:ascii="Times New Roman" w:hAnsi="Times New Roman"/>
          <w:sz w:val="24"/>
          <w:szCs w:val="24"/>
          <w:highlight w:val="yellow"/>
        </w:rPr>
        <w:t>P.O. Box 232</w:t>
      </w:r>
    </w:p>
    <w:p w:rsidR="00CD7C1A" w:rsidRDefault="00CD7C1A" w:rsidP="00CD7C1A">
      <w:pPr>
        <w:spacing w:after="0" w:line="240" w:lineRule="auto"/>
        <w:ind w:left="1440"/>
        <w:rPr>
          <w:rFonts w:ascii="Times New Roman" w:hAnsi="Times New Roman"/>
          <w:sz w:val="24"/>
          <w:szCs w:val="24"/>
        </w:rPr>
      </w:pPr>
      <w:r w:rsidRPr="002979D7">
        <w:rPr>
          <w:rFonts w:ascii="Times New Roman" w:hAnsi="Times New Roman"/>
          <w:sz w:val="24"/>
          <w:szCs w:val="24"/>
          <w:highlight w:val="yellow"/>
        </w:rPr>
        <w:t>Rocky Mount, NC  27802</w:t>
      </w:r>
      <w:r>
        <w:rPr>
          <w:rFonts w:ascii="Times New Roman" w:hAnsi="Times New Roman"/>
          <w:sz w:val="24"/>
          <w:szCs w:val="24"/>
        </w:rPr>
        <w:tab/>
      </w:r>
    </w:p>
    <w:p w:rsidR="00CD7C1A" w:rsidRDefault="00CD7C1A" w:rsidP="00CD7C1A">
      <w:pPr>
        <w:spacing w:after="0" w:line="240" w:lineRule="auto"/>
        <w:rPr>
          <w:rFonts w:ascii="Times New Roman" w:hAnsi="Times New Roman"/>
          <w:sz w:val="24"/>
          <w:szCs w:val="24"/>
        </w:rPr>
      </w:pP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Honorable Roy Cooper</w:t>
      </w:r>
    </w:p>
    <w:p w:rsidR="00CD7C1A" w:rsidRDefault="00CD7C1A" w:rsidP="00CD7C1A">
      <w:pPr>
        <w:spacing w:after="0" w:line="240" w:lineRule="auto"/>
        <w:ind w:left="720" w:firstLine="720"/>
        <w:rPr>
          <w:rFonts w:ascii="Times New Roman" w:hAnsi="Times New Roman"/>
          <w:sz w:val="24"/>
          <w:szCs w:val="24"/>
        </w:rPr>
      </w:pPr>
      <w:r>
        <w:rPr>
          <w:rFonts w:ascii="Times New Roman" w:hAnsi="Times New Roman"/>
          <w:sz w:val="24"/>
          <w:szCs w:val="24"/>
        </w:rPr>
        <w:t>Attorney General</w:t>
      </w:r>
    </w:p>
    <w:p w:rsidR="00CD7C1A" w:rsidRDefault="00CD7C1A" w:rsidP="00CD7C1A">
      <w:pPr>
        <w:spacing w:after="0" w:line="240" w:lineRule="auto"/>
        <w:ind w:left="720" w:firstLine="720"/>
        <w:rPr>
          <w:rFonts w:ascii="Times New Roman" w:hAnsi="Times New Roman"/>
          <w:sz w:val="24"/>
          <w:szCs w:val="24"/>
        </w:rPr>
      </w:pPr>
      <w:r>
        <w:rPr>
          <w:rFonts w:ascii="Times New Roman" w:hAnsi="Times New Roman"/>
          <w:sz w:val="24"/>
          <w:szCs w:val="24"/>
        </w:rPr>
        <w:t>N.C. Department of Justice</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9001 Mail Service Center</w:t>
      </w:r>
    </w:p>
    <w:p w:rsidR="00CD7C1A" w:rsidRDefault="00CD7C1A" w:rsidP="00CD7C1A">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Raleigh, NC  27699-9001</w:t>
      </w:r>
    </w:p>
    <w:p w:rsidR="00CD7C1A" w:rsidRDefault="00CD7C1A" w:rsidP="00CD7C1A">
      <w:pPr>
        <w:spacing w:after="0" w:line="240" w:lineRule="auto"/>
        <w:ind w:left="720" w:firstLine="720"/>
        <w:jc w:val="both"/>
        <w:rPr>
          <w:rFonts w:ascii="Times New Roman" w:hAnsi="Times New Roman"/>
          <w:sz w:val="24"/>
          <w:szCs w:val="24"/>
        </w:rPr>
      </w:pPr>
    </w:p>
    <w:p w:rsidR="00CD7C1A" w:rsidRDefault="00CD7C1A" w:rsidP="00CD7C1A">
      <w:pPr>
        <w:tabs>
          <w:tab w:val="left" w:pos="-720"/>
          <w:tab w:val="left" w:pos="0"/>
          <w:tab w:val="left" w:pos="720"/>
          <w:tab w:val="left" w:pos="1465"/>
        </w:tabs>
      </w:pPr>
    </w:p>
    <w:p w:rsidR="00CD7C1A" w:rsidRDefault="00CD7C1A" w:rsidP="00CD7C1A">
      <w:pPr>
        <w:spacing w:after="0" w:line="240" w:lineRule="auto"/>
        <w:jc w:val="both"/>
        <w:rPr>
          <w:rFonts w:ascii="Times New Roman" w:hAnsi="Times New Roman"/>
          <w:sz w:val="24"/>
          <w:szCs w:val="24"/>
        </w:rPr>
      </w:pPr>
    </w:p>
    <w:p w:rsidR="00CD7C1A" w:rsidRDefault="00CD7C1A" w:rsidP="00CD7C1A">
      <w:pPr>
        <w:spacing w:after="0" w:line="240" w:lineRule="auto"/>
        <w:ind w:firstLine="720"/>
        <w:jc w:val="both"/>
        <w:rPr>
          <w:rFonts w:ascii="Times New Roman" w:hAnsi="Times New Roman"/>
          <w:sz w:val="24"/>
          <w:szCs w:val="24"/>
        </w:rPr>
      </w:pPr>
    </w:p>
    <w:p w:rsidR="00CD7C1A" w:rsidRDefault="00CD7C1A" w:rsidP="00CD7C1A">
      <w:pPr>
        <w:spacing w:after="0" w:line="480" w:lineRule="auto"/>
        <w:ind w:firstLine="720"/>
        <w:jc w:val="both"/>
        <w:rPr>
          <w:rFonts w:ascii="Times New Roman" w:hAnsi="Times New Roman"/>
          <w:sz w:val="24"/>
          <w:szCs w:val="24"/>
        </w:rPr>
      </w:pPr>
      <w:r>
        <w:rPr>
          <w:rFonts w:ascii="Times New Roman" w:hAnsi="Times New Roman"/>
          <w:sz w:val="24"/>
          <w:szCs w:val="24"/>
        </w:rPr>
        <w:t xml:space="preserve">Respectfully submitted, this </w:t>
      </w:r>
      <w:r w:rsidR="002979D7">
        <w:rPr>
          <w:rFonts w:ascii="Times New Roman" w:hAnsi="Times New Roman"/>
          <w:sz w:val="24"/>
          <w:szCs w:val="24"/>
        </w:rPr>
        <w:t>_______</w:t>
      </w:r>
      <w:r>
        <w:rPr>
          <w:rFonts w:ascii="Times New Roman" w:hAnsi="Times New Roman"/>
          <w:sz w:val="24"/>
          <w:szCs w:val="24"/>
        </w:rPr>
        <w:t xml:space="preserve"> day of </w:t>
      </w:r>
      <w:r w:rsidR="002979D7">
        <w:rPr>
          <w:rFonts w:ascii="Times New Roman" w:hAnsi="Times New Roman"/>
          <w:sz w:val="24"/>
          <w:szCs w:val="24"/>
        </w:rPr>
        <w:t>_________</w:t>
      </w:r>
      <w:r>
        <w:rPr>
          <w:rFonts w:ascii="Times New Roman" w:hAnsi="Times New Roman"/>
          <w:sz w:val="24"/>
          <w:szCs w:val="24"/>
        </w:rPr>
        <w:t>, 2015.</w:t>
      </w:r>
    </w:p>
    <w:p w:rsidR="00CD7C1A" w:rsidRDefault="00CD7C1A" w:rsidP="002979D7">
      <w:pPr>
        <w:spacing w:after="0" w:line="240" w:lineRule="auto"/>
        <w:jc w:val="both"/>
        <w:rPr>
          <w:rFonts w:ascii="Arial" w:hAnsi="Arial" w:cs="Arial"/>
          <w:sz w:val="20"/>
          <w:szCs w:val="20"/>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Attorney for Petitioner</w:t>
      </w:r>
    </w:p>
    <w:p w:rsidR="00CD7C1A" w:rsidRDefault="00CD7C1A" w:rsidP="00CD7C1A">
      <w:pPr>
        <w:widowControl w:val="0"/>
        <w:autoSpaceDE w:val="0"/>
        <w:autoSpaceDN w:val="0"/>
        <w:adjustRightInd w:val="0"/>
        <w:spacing w:after="0" w:line="240" w:lineRule="auto"/>
        <w:rPr>
          <w:rFonts w:ascii="Arial" w:hAnsi="Arial" w:cs="Arial"/>
          <w:sz w:val="20"/>
          <w:szCs w:val="20"/>
        </w:rPr>
      </w:pPr>
    </w:p>
    <w:p w:rsidR="00CD7C1A" w:rsidRDefault="00CD7C1A" w:rsidP="00CD7C1A">
      <w:pPr>
        <w:widowControl w:val="0"/>
        <w:autoSpaceDE w:val="0"/>
        <w:autoSpaceDN w:val="0"/>
        <w:adjustRightInd w:val="0"/>
        <w:spacing w:after="0" w:line="240" w:lineRule="auto"/>
        <w:rPr>
          <w:rFonts w:ascii="Arial" w:hAnsi="Arial" w:cs="Arial"/>
          <w:sz w:val="20"/>
          <w:szCs w:val="20"/>
        </w:rPr>
      </w:pPr>
    </w:p>
    <w:p w:rsidR="00A36F51" w:rsidRDefault="00A36F51">
      <w:pPr>
        <w:widowControl w:val="0"/>
        <w:autoSpaceDE w:val="0"/>
        <w:autoSpaceDN w:val="0"/>
        <w:adjustRightInd w:val="0"/>
        <w:spacing w:after="0" w:line="240" w:lineRule="auto"/>
        <w:rPr>
          <w:rFonts w:ascii="Arial" w:hAnsi="Arial" w:cs="Arial"/>
          <w:sz w:val="20"/>
          <w:szCs w:val="20"/>
        </w:rPr>
      </w:pPr>
    </w:p>
    <w:sectPr w:rsidR="00A36F51" w:rsidSect="00B02E3D">
      <w:headerReference w:type="default" r:id="rId7"/>
      <w:pgSz w:w="12240" w:h="15840"/>
      <w:pgMar w:top="1440" w:right="1440" w:bottom="1440" w:left="1440" w:header="720" w:footer="720" w:gutter="0"/>
      <w:pgNumType w:fmt="numberInDash"/>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6B" w:rsidRDefault="00CE3E6B">
      <w:pPr>
        <w:spacing w:after="0" w:line="240" w:lineRule="auto"/>
      </w:pPr>
      <w:r>
        <w:separator/>
      </w:r>
    </w:p>
  </w:endnote>
  <w:endnote w:type="continuationSeparator" w:id="0">
    <w:p w:rsidR="00CE3E6B" w:rsidRDefault="00CE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6B" w:rsidRDefault="00CE3E6B">
      <w:pPr>
        <w:spacing w:after="0" w:line="240" w:lineRule="auto"/>
      </w:pPr>
      <w:r>
        <w:separator/>
      </w:r>
    </w:p>
  </w:footnote>
  <w:footnote w:type="continuationSeparator" w:id="0">
    <w:p w:rsidR="00CE3E6B" w:rsidRDefault="00CE3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C1" w:rsidRDefault="001858C1">
    <w:pPr>
      <w:pStyle w:val="Header"/>
      <w:jc w:val="center"/>
    </w:pPr>
    <w:r>
      <w:fldChar w:fldCharType="begin"/>
    </w:r>
    <w:r>
      <w:instrText xml:space="preserve"> PAGE   \* MERGEFORMAT </w:instrText>
    </w:r>
    <w:r>
      <w:fldChar w:fldCharType="separate"/>
    </w:r>
    <w:r w:rsidR="00F437DE">
      <w:rPr>
        <w:noProof/>
      </w:rPr>
      <w:t>- 7 -</w:t>
    </w:r>
    <w:r>
      <w:fldChar w:fldCharType="end"/>
    </w:r>
  </w:p>
  <w:p w:rsidR="001858C1" w:rsidRDefault="00185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32A29"/>
    <w:multiLevelType w:val="hybridMultilevel"/>
    <w:tmpl w:val="B1F815D0"/>
    <w:lvl w:ilvl="0" w:tplc="170434B0">
      <w:start w:val="1"/>
      <w:numFmt w:val="decimal"/>
      <w:lvlText w:val="%1."/>
      <w:lvlJc w:val="left"/>
      <w:pPr>
        <w:tabs>
          <w:tab w:val="num" w:pos="1470"/>
        </w:tabs>
        <w:ind w:left="1470" w:hanging="75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1A"/>
    <w:rsid w:val="00016D2A"/>
    <w:rsid w:val="000A7785"/>
    <w:rsid w:val="001858C1"/>
    <w:rsid w:val="00275A8F"/>
    <w:rsid w:val="002979D7"/>
    <w:rsid w:val="00327FA3"/>
    <w:rsid w:val="003808EF"/>
    <w:rsid w:val="00443438"/>
    <w:rsid w:val="005A3C36"/>
    <w:rsid w:val="007C2374"/>
    <w:rsid w:val="00831841"/>
    <w:rsid w:val="00866CEC"/>
    <w:rsid w:val="00947559"/>
    <w:rsid w:val="009C4E6B"/>
    <w:rsid w:val="00A36F51"/>
    <w:rsid w:val="00A64A0C"/>
    <w:rsid w:val="00B02E3D"/>
    <w:rsid w:val="00CD1DF0"/>
    <w:rsid w:val="00CD7C1A"/>
    <w:rsid w:val="00CE3E6B"/>
    <w:rsid w:val="00D72BEA"/>
    <w:rsid w:val="00DA2F37"/>
    <w:rsid w:val="00DD47A8"/>
    <w:rsid w:val="00F41BA4"/>
    <w:rsid w:val="00F437DE"/>
    <w:rsid w:val="00FA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0FD228-1447-4A05-97B4-AA9F0B5D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C1A"/>
    <w:pPr>
      <w:tabs>
        <w:tab w:val="center" w:pos="4680"/>
        <w:tab w:val="right" w:pos="9360"/>
      </w:tabs>
    </w:pPr>
  </w:style>
  <w:style w:type="character" w:customStyle="1" w:styleId="HeaderChar">
    <w:name w:val="Header Char"/>
    <w:basedOn w:val="DefaultParagraphFont"/>
    <w:link w:val="Header"/>
    <w:uiPriority w:val="99"/>
    <w:locked/>
    <w:rsid w:val="00CD7C1A"/>
    <w:rPr>
      <w:rFonts w:cs="Times New Roman"/>
    </w:rPr>
  </w:style>
  <w:style w:type="character" w:styleId="CommentReference">
    <w:name w:val="annotation reference"/>
    <w:basedOn w:val="DefaultParagraphFont"/>
    <w:uiPriority w:val="99"/>
    <w:semiHidden/>
    <w:unhideWhenUsed/>
    <w:rsid w:val="00DA2F37"/>
    <w:rPr>
      <w:rFonts w:cs="Times New Roman"/>
      <w:sz w:val="18"/>
      <w:szCs w:val="18"/>
    </w:rPr>
  </w:style>
  <w:style w:type="paragraph" w:styleId="CommentText">
    <w:name w:val="annotation text"/>
    <w:basedOn w:val="Normal"/>
    <w:link w:val="CommentTextChar"/>
    <w:uiPriority w:val="99"/>
    <w:semiHidden/>
    <w:unhideWhenUsed/>
    <w:rsid w:val="00DA2F37"/>
    <w:rPr>
      <w:sz w:val="24"/>
      <w:szCs w:val="24"/>
    </w:rPr>
  </w:style>
  <w:style w:type="character" w:customStyle="1" w:styleId="CommentTextChar">
    <w:name w:val="Comment Text Char"/>
    <w:basedOn w:val="DefaultParagraphFont"/>
    <w:link w:val="CommentText"/>
    <w:uiPriority w:val="99"/>
    <w:semiHidden/>
    <w:locked/>
    <w:rsid w:val="00DA2F37"/>
    <w:rPr>
      <w:rFonts w:cs="Times New Roman"/>
      <w:sz w:val="24"/>
      <w:szCs w:val="24"/>
    </w:rPr>
  </w:style>
  <w:style w:type="paragraph" w:styleId="CommentSubject">
    <w:name w:val="annotation subject"/>
    <w:basedOn w:val="CommentText"/>
    <w:next w:val="CommentText"/>
    <w:link w:val="CommentSubjectChar"/>
    <w:uiPriority w:val="99"/>
    <w:semiHidden/>
    <w:unhideWhenUsed/>
    <w:rsid w:val="00DA2F37"/>
    <w:rPr>
      <w:b/>
      <w:bCs/>
      <w:sz w:val="20"/>
      <w:szCs w:val="20"/>
    </w:rPr>
  </w:style>
  <w:style w:type="character" w:customStyle="1" w:styleId="CommentSubjectChar">
    <w:name w:val="Comment Subject Char"/>
    <w:basedOn w:val="CommentTextChar"/>
    <w:link w:val="CommentSubject"/>
    <w:uiPriority w:val="99"/>
    <w:semiHidden/>
    <w:locked/>
    <w:rsid w:val="00DA2F37"/>
    <w:rPr>
      <w:rFonts w:cs="Times New Roman"/>
      <w:b/>
      <w:bCs/>
      <w:sz w:val="20"/>
      <w:szCs w:val="20"/>
    </w:rPr>
  </w:style>
  <w:style w:type="paragraph" w:styleId="BalloonText">
    <w:name w:val="Balloon Text"/>
    <w:basedOn w:val="Normal"/>
    <w:link w:val="BalloonTextChar"/>
    <w:uiPriority w:val="99"/>
    <w:semiHidden/>
    <w:unhideWhenUsed/>
    <w:rsid w:val="00DA2F3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A2F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37992">
      <w:marLeft w:val="0"/>
      <w:marRight w:val="0"/>
      <w:marTop w:val="0"/>
      <w:marBottom w:val="0"/>
      <w:divBdr>
        <w:top w:val="none" w:sz="0" w:space="0" w:color="auto"/>
        <w:left w:val="none" w:sz="0" w:space="0" w:color="auto"/>
        <w:bottom w:val="none" w:sz="0" w:space="0" w:color="auto"/>
        <w:right w:val="none" w:sz="0" w:space="0" w:color="auto"/>
      </w:divBdr>
    </w:div>
    <w:div w:id="279337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1190</Words>
  <Characters>6784</Characters>
  <Application>Microsoft Office Word</Application>
  <DocSecurity>4</DocSecurity>
  <Lines>56</Lines>
  <Paragraphs>15</Paragraphs>
  <ScaleCrop>false</ScaleCrop>
  <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Yoder</dc:creator>
  <cp:keywords/>
  <dc:description/>
  <cp:lastModifiedBy>Mcjunkin, Beverly</cp:lastModifiedBy>
  <cp:revision>2</cp:revision>
  <dcterms:created xsi:type="dcterms:W3CDTF">2015-09-09T19:43:00Z</dcterms:created>
  <dcterms:modified xsi:type="dcterms:W3CDTF">2015-09-09T19:43:00Z</dcterms:modified>
</cp:coreProperties>
</file>